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CA90CD" w14:textId="43178AF5" w:rsidR="00FA7311" w:rsidRPr="00FA7311" w:rsidRDefault="00FA7311" w:rsidP="00FA7311">
      <w:pPr>
        <w:jc w:val="center"/>
        <w:rPr>
          <w:rFonts w:ascii="宋体" w:eastAsia="宋体" w:hAnsi="宋体" w:cs="Times New Roman"/>
          <w:sz w:val="28"/>
          <w:szCs w:val="28"/>
        </w:rPr>
      </w:pPr>
      <w:r w:rsidRPr="00FA7311">
        <w:rPr>
          <w:rFonts w:ascii="宋体" w:eastAsia="宋体" w:hAnsi="宋体" w:cs="Times New Roman" w:hint="eastAsia"/>
          <w:sz w:val="28"/>
          <w:szCs w:val="28"/>
        </w:rPr>
        <w:t>家国情怀，不忘初心</w:t>
      </w:r>
    </w:p>
    <w:p w14:paraId="5C21BCC5" w14:textId="793AAF8B" w:rsidR="00FA7311" w:rsidRPr="00FA7311" w:rsidRDefault="00FA7311" w:rsidP="00FA7311">
      <w:pPr>
        <w:jc w:val="center"/>
        <w:rPr>
          <w:rFonts w:ascii="宋体" w:eastAsia="宋体" w:hAnsi="宋体" w:cs="Times New Roman"/>
          <w:sz w:val="28"/>
          <w:szCs w:val="28"/>
        </w:rPr>
      </w:pPr>
      <w:r w:rsidRPr="00FA7311">
        <w:rPr>
          <w:rFonts w:ascii="宋体" w:eastAsia="宋体" w:hAnsi="宋体" w:cs="Times New Roman" w:hint="eastAsia"/>
          <w:sz w:val="28"/>
          <w:szCs w:val="28"/>
        </w:rPr>
        <w:t>—读《习近平的七年知青岁月有感》</w:t>
      </w:r>
    </w:p>
    <w:p w14:paraId="1553C988" w14:textId="77777777" w:rsidR="00FA7311" w:rsidRPr="00FA7311" w:rsidRDefault="00FA7311" w:rsidP="00FA7311">
      <w:pPr>
        <w:ind w:firstLineChars="200" w:firstLine="560"/>
        <w:rPr>
          <w:rFonts w:ascii="宋体" w:eastAsia="宋体" w:hAnsi="宋体" w:cs="Times New Roman"/>
          <w:sz w:val="28"/>
          <w:szCs w:val="28"/>
        </w:rPr>
      </w:pPr>
      <w:r w:rsidRPr="00FA7311">
        <w:rPr>
          <w:rFonts w:ascii="宋体" w:eastAsia="宋体" w:hAnsi="宋体" w:cs="Times New Roman" w:hint="eastAsia"/>
          <w:sz w:val="28"/>
          <w:szCs w:val="28"/>
        </w:rPr>
        <w:t>首先很感谢食品学院推出了以“弘扬爱国旋律，奏响敬业乐章”为主题的读书交流分享会活动，让我能够在大学生活中更好的充实自己，以及深刻学习作为当代大学生应有的责任与义务。《习近平的七年知青岁月》是我们第一期活动的阅读书目，在了解习近平总书记的知青故事时我的眼睛有好几次不禁泛起了泪光。不是因为他其中经历的艰苦磨难，“天将降大任于斯人也”，这是每一位伟人取得成就的必经之路，然而让我最为感动又最值得学习的是他的那份家国情怀。</w:t>
      </w:r>
    </w:p>
    <w:p w14:paraId="4A671277" w14:textId="77777777" w:rsidR="00FA7311" w:rsidRPr="00FA7311" w:rsidRDefault="00FA7311" w:rsidP="00673FFD">
      <w:pPr>
        <w:ind w:firstLineChars="200" w:firstLine="560"/>
        <w:rPr>
          <w:rFonts w:ascii="宋体" w:eastAsia="宋体" w:hAnsi="宋体" w:cs="Times New Roman"/>
          <w:sz w:val="28"/>
          <w:szCs w:val="28"/>
        </w:rPr>
      </w:pPr>
      <w:r w:rsidRPr="00FA7311">
        <w:rPr>
          <w:rFonts w:ascii="宋体" w:eastAsia="宋体" w:hAnsi="宋体" w:cs="Times New Roman" w:hint="eastAsia"/>
          <w:sz w:val="28"/>
          <w:szCs w:val="28"/>
        </w:rPr>
        <w:t>1969年不满十六周岁的习近平乘上知青专列奔赴陕北延安农村，开始了上山下乡的艰苦历程。从生活条件优越的北京走向贫苦的黄土高原山沟沟里，这何尝不是一种勇气与信念呢？</w:t>
      </w:r>
      <w:proofErr w:type="gramStart"/>
      <w:r w:rsidRPr="00FA7311">
        <w:rPr>
          <w:rFonts w:ascii="宋体" w:eastAsia="宋体" w:hAnsi="宋体" w:cs="Times New Roman" w:hint="eastAsia"/>
          <w:sz w:val="28"/>
          <w:szCs w:val="28"/>
        </w:rPr>
        <w:t>相必当初</w:t>
      </w:r>
      <w:proofErr w:type="gramEnd"/>
      <w:r w:rsidRPr="00FA7311">
        <w:rPr>
          <w:rFonts w:ascii="宋体" w:eastAsia="宋体" w:hAnsi="宋体" w:cs="Times New Roman" w:hint="eastAsia"/>
          <w:sz w:val="28"/>
          <w:szCs w:val="28"/>
        </w:rPr>
        <w:t>有许多人选择逃避，拒绝这种艰苦磨难的生活吧。对于未满十六的习近平来说，即使下一年就能留京当工人，经过老师的劝说他还是毅然决然地选择了下乡当知青。在我看来，这便是那份坚定不变的家国情怀在鼓舞着他。</w:t>
      </w:r>
    </w:p>
    <w:p w14:paraId="6F3C3193" w14:textId="77777777" w:rsidR="00FA7311" w:rsidRPr="00FA7311" w:rsidRDefault="00FA7311" w:rsidP="00673FFD">
      <w:pPr>
        <w:ind w:firstLineChars="200" w:firstLine="560"/>
        <w:rPr>
          <w:rFonts w:ascii="宋体" w:eastAsia="宋体" w:hAnsi="宋体" w:cs="Times New Roman"/>
          <w:sz w:val="28"/>
          <w:szCs w:val="28"/>
        </w:rPr>
      </w:pPr>
      <w:r w:rsidRPr="00FA7311">
        <w:rPr>
          <w:rFonts w:ascii="宋体" w:eastAsia="宋体" w:hAnsi="宋体" w:cs="Times New Roman" w:hint="eastAsia"/>
          <w:sz w:val="28"/>
          <w:szCs w:val="28"/>
        </w:rPr>
        <w:t>在梁家河当知青期间，由于家庭的原因他被冠以了“黑帮子弟”的 身份，他并没有因为这个而影响到自己的信念，而是积极主动的与群众走在一起，脚踏实地地劳动，梁家河的乡亲们都称他为“好后生”。积极的与群众走到一起，了解他们的生活与心声，这为他在担任中共总书记以来，一直推行名为“走基层”的党内教育活动奠定了良好的基础。也是因为家庭的缘故，无论是在推荐上大学，回京，入</w:t>
      </w:r>
      <w:r w:rsidRPr="00FA7311">
        <w:rPr>
          <w:rFonts w:ascii="宋体" w:eastAsia="宋体" w:hAnsi="宋体" w:cs="Times New Roman" w:hint="eastAsia"/>
          <w:sz w:val="28"/>
          <w:szCs w:val="28"/>
        </w:rPr>
        <w:lastRenderedPageBreak/>
        <w:t>党等机会上，他都不及于其他知青，这也就有了七年比其他人更长的知青岁月。七年里，为了百姓的生活水平得以提高，他到四川</w:t>
      </w:r>
      <w:proofErr w:type="gramStart"/>
      <w:r w:rsidRPr="00FA7311">
        <w:rPr>
          <w:rFonts w:ascii="宋体" w:eastAsia="宋体" w:hAnsi="宋体" w:cs="Times New Roman" w:hint="eastAsia"/>
          <w:sz w:val="28"/>
          <w:szCs w:val="28"/>
        </w:rPr>
        <w:t>学习办</w:t>
      </w:r>
      <w:proofErr w:type="gramEnd"/>
      <w:r w:rsidRPr="00FA7311">
        <w:rPr>
          <w:rFonts w:ascii="宋体" w:eastAsia="宋体" w:hAnsi="宋体" w:cs="Times New Roman" w:hint="eastAsia"/>
          <w:sz w:val="28"/>
          <w:szCs w:val="28"/>
        </w:rPr>
        <w:t>沼气，以前到四川参观沼气的人都是走马观花式的，看看就忘了，可是习近平到那里一学就是几个月，一心为人民服务，办沼气，蹚河沟，踩水，这些很容易染上血吸虫病的活动习近平都一一经历过了，面对如此艰难的环境，他还是不忘初心，始终抱有那份令人崇敬的家国情怀最终实现了在梁家河大办沼气，是全村的乡亲家里都通上了电。</w:t>
      </w:r>
    </w:p>
    <w:p w14:paraId="7346C624" w14:textId="77777777" w:rsidR="00FA7311" w:rsidRPr="00FA7311" w:rsidRDefault="00FA7311" w:rsidP="00673FFD">
      <w:pPr>
        <w:ind w:firstLineChars="200" w:firstLine="560"/>
        <w:rPr>
          <w:rFonts w:ascii="宋体" w:eastAsia="宋体" w:hAnsi="宋体" w:cs="Times New Roman"/>
          <w:sz w:val="28"/>
          <w:szCs w:val="28"/>
        </w:rPr>
      </w:pPr>
      <w:r w:rsidRPr="00FA7311">
        <w:rPr>
          <w:rFonts w:ascii="宋体" w:eastAsia="宋体" w:hAnsi="宋体" w:cs="Times New Roman" w:hint="eastAsia"/>
          <w:sz w:val="28"/>
          <w:szCs w:val="28"/>
        </w:rPr>
        <w:t>不仅如此，在习近平当了大队党支部书记后，他还为村民们打了一口至今还在使用的井，对于没有机械的条件下，人工挖井成为唯一的解决方法，在寒冷的冬天，面对冰凉刺骨的水，习近平依旧坚持下到井里，两条腿都踩在泥水里，挖下面的泥土和石头，一干就是长时间，以至于落下一到冬天就腿疼的毛病。还有就是他为村里办了一个铁业社，还用县上奖励给他的三轮摩托换了一台磨面机以及一台手扶拖拉机，只为方便村民们的劳动生活。他坚持为人民服务，在七年里做的这些事情中，就像我们国家建立的社会保障体系，为人民提供多方面的保障和福利。这份家国情怀，是成就习近平的重要原因之一。</w:t>
      </w:r>
    </w:p>
    <w:p w14:paraId="659D485F" w14:textId="60269463" w:rsidR="00D6097B" w:rsidRPr="00FA7311" w:rsidRDefault="00FA7311" w:rsidP="00673FFD">
      <w:pPr>
        <w:ind w:firstLineChars="200" w:firstLine="560"/>
        <w:rPr>
          <w:rFonts w:ascii="宋体" w:eastAsia="宋体" w:hAnsi="宋体"/>
          <w:sz w:val="28"/>
          <w:szCs w:val="28"/>
        </w:rPr>
      </w:pPr>
      <w:bookmarkStart w:id="0" w:name="_GoBack"/>
      <w:bookmarkEnd w:id="0"/>
      <w:r w:rsidRPr="00FA7311">
        <w:rPr>
          <w:rFonts w:ascii="宋体" w:eastAsia="宋体" w:hAnsi="宋体" w:cs="Times New Roman" w:hint="eastAsia"/>
          <w:sz w:val="28"/>
          <w:szCs w:val="28"/>
        </w:rPr>
        <w:t>在读完这本书以后，同时也引起了我的深刻反思，作为当代大学生的我们，其实最常见的就是为自己的利益而生，只要是与自己利益有关的极力争取，对于大局利益往往是置之不理的态度，这也导致了有越来越少有实际作为有实际担当的领军人物出现。能够一直坚守这份家国情怀谈何容易，但如果我们还以自身角度看问题那便是大错特错了。时代的发展要求我们更多的以世界角度看问题，有大国担当，</w:t>
      </w:r>
      <w:r w:rsidRPr="00FA7311">
        <w:rPr>
          <w:rFonts w:ascii="宋体" w:eastAsia="宋体" w:hAnsi="宋体" w:cs="Times New Roman" w:hint="eastAsia"/>
          <w:sz w:val="28"/>
          <w:szCs w:val="28"/>
        </w:rPr>
        <w:lastRenderedPageBreak/>
        <w:t>怀有一份家国情怀才能使祖国繁荣昌盛。</w:t>
      </w:r>
    </w:p>
    <w:sectPr w:rsidR="00D6097B" w:rsidRPr="00FA73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578650" w14:textId="77777777" w:rsidR="00AB0865" w:rsidRDefault="00AB0865" w:rsidP="00FA7311">
      <w:r>
        <w:separator/>
      </w:r>
    </w:p>
  </w:endnote>
  <w:endnote w:type="continuationSeparator" w:id="0">
    <w:p w14:paraId="63D889FB" w14:textId="77777777" w:rsidR="00AB0865" w:rsidRDefault="00AB0865" w:rsidP="00FA7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4F4D49" w14:textId="77777777" w:rsidR="00AB0865" w:rsidRDefault="00AB0865" w:rsidP="00FA7311">
      <w:r>
        <w:separator/>
      </w:r>
    </w:p>
  </w:footnote>
  <w:footnote w:type="continuationSeparator" w:id="0">
    <w:p w14:paraId="1E8135FA" w14:textId="77777777" w:rsidR="00AB0865" w:rsidRDefault="00AB0865" w:rsidP="00FA73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A81"/>
    <w:rsid w:val="00673FFD"/>
    <w:rsid w:val="008E1A50"/>
    <w:rsid w:val="00AB0865"/>
    <w:rsid w:val="00D6097B"/>
    <w:rsid w:val="00ED1A81"/>
    <w:rsid w:val="00FA73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31CA32"/>
  <w15:chartTrackingRefBased/>
  <w15:docId w15:val="{7D371E16-9E5E-4FCF-93ED-262BB1125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A731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A7311"/>
    <w:rPr>
      <w:sz w:val="18"/>
      <w:szCs w:val="18"/>
    </w:rPr>
  </w:style>
  <w:style w:type="paragraph" w:styleId="a5">
    <w:name w:val="footer"/>
    <w:basedOn w:val="a"/>
    <w:link w:val="a6"/>
    <w:uiPriority w:val="99"/>
    <w:unhideWhenUsed/>
    <w:rsid w:val="00FA7311"/>
    <w:pPr>
      <w:tabs>
        <w:tab w:val="center" w:pos="4153"/>
        <w:tab w:val="right" w:pos="8306"/>
      </w:tabs>
      <w:snapToGrid w:val="0"/>
      <w:jc w:val="left"/>
    </w:pPr>
    <w:rPr>
      <w:sz w:val="18"/>
      <w:szCs w:val="18"/>
    </w:rPr>
  </w:style>
  <w:style w:type="character" w:customStyle="1" w:styleId="a6">
    <w:name w:val="页脚 字符"/>
    <w:basedOn w:val="a0"/>
    <w:link w:val="a5"/>
    <w:uiPriority w:val="99"/>
    <w:rsid w:val="00FA731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190</Words>
  <Characters>1084</Characters>
  <Application>Microsoft Office Word</Application>
  <DocSecurity>0</DocSecurity>
  <Lines>9</Lines>
  <Paragraphs>2</Paragraphs>
  <ScaleCrop>false</ScaleCrop>
  <Company/>
  <LinksUpToDate>false</LinksUpToDate>
  <CharactersWithSpaces>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施天阳 陈</dc:creator>
  <cp:keywords/>
  <dc:description/>
  <cp:lastModifiedBy>施天阳 陈</cp:lastModifiedBy>
  <cp:revision>3</cp:revision>
  <dcterms:created xsi:type="dcterms:W3CDTF">2018-12-10T10:41:00Z</dcterms:created>
  <dcterms:modified xsi:type="dcterms:W3CDTF">2018-12-10T10:50:00Z</dcterms:modified>
</cp:coreProperties>
</file>