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67E6A">
      <w:pPr>
        <w:jc w:val="center"/>
        <w:rPr>
          <w:rFonts w:ascii="方正小标宋简体" w:eastAsia="方正小标宋简体"/>
          <w:sz w:val="36"/>
          <w:szCs w:val="36"/>
        </w:rPr>
      </w:pPr>
      <w:r>
        <w:rPr>
          <w:rFonts w:hint="eastAsia" w:ascii="方正小标宋简体" w:eastAsia="方正小标宋简体"/>
          <w:sz w:val="36"/>
          <w:szCs w:val="36"/>
        </w:rPr>
        <w:t>宁波市自然科学奖公示</w:t>
      </w:r>
    </w:p>
    <w:p w14:paraId="046C7DB6">
      <w:pPr>
        <w:jc w:val="center"/>
        <w:rPr>
          <w:rFonts w:ascii="方正小标宋简体" w:eastAsia="方正小标宋简体"/>
          <w:sz w:val="36"/>
          <w:szCs w:val="36"/>
        </w:rPr>
      </w:pPr>
    </w:p>
    <w:p w14:paraId="18627CE2">
      <w:pPr>
        <w:pStyle w:val="31"/>
        <w:numPr>
          <w:ilvl w:val="0"/>
          <w:numId w:val="1"/>
        </w:numPr>
        <w:spacing w:line="500" w:lineRule="exact"/>
        <w:ind w:left="567" w:hanging="567"/>
        <w:rPr>
          <w:rFonts w:eastAsia="仿宋_GB2312"/>
          <w:kern w:val="0"/>
          <w:sz w:val="32"/>
          <w:szCs w:val="32"/>
        </w:rPr>
      </w:pPr>
      <w:r>
        <w:rPr>
          <w:rFonts w:eastAsia="仿宋_GB2312"/>
          <w:kern w:val="0"/>
          <w:sz w:val="32"/>
          <w:szCs w:val="32"/>
        </w:rPr>
        <w:t>成果名称</w:t>
      </w:r>
      <w:r>
        <w:rPr>
          <w:rFonts w:hint="eastAsia" w:eastAsia="仿宋_GB2312"/>
          <w:kern w:val="0"/>
          <w:sz w:val="32"/>
          <w:szCs w:val="32"/>
        </w:rPr>
        <w:t>：人工智能赋能鲜咸味感知理论与精准调控研究</w:t>
      </w:r>
    </w:p>
    <w:p w14:paraId="03ACDAC0">
      <w:pPr>
        <w:pStyle w:val="31"/>
        <w:spacing w:line="500" w:lineRule="exact"/>
        <w:ind w:left="567"/>
        <w:rPr>
          <w:rFonts w:eastAsia="仿宋_GB2312"/>
          <w:kern w:val="0"/>
          <w:sz w:val="32"/>
          <w:szCs w:val="32"/>
        </w:rPr>
      </w:pPr>
    </w:p>
    <w:p w14:paraId="4724243C">
      <w:pPr>
        <w:pStyle w:val="31"/>
        <w:numPr>
          <w:ilvl w:val="0"/>
          <w:numId w:val="1"/>
        </w:numPr>
        <w:spacing w:line="500" w:lineRule="exact"/>
        <w:ind w:left="567" w:hanging="567"/>
        <w:rPr>
          <w:rFonts w:eastAsia="仿宋_GB2312"/>
          <w:kern w:val="0"/>
          <w:sz w:val="32"/>
          <w:szCs w:val="32"/>
        </w:rPr>
      </w:pPr>
      <w:r>
        <w:rPr>
          <w:rFonts w:eastAsia="仿宋_GB2312"/>
          <w:kern w:val="0"/>
          <w:sz w:val="32"/>
          <w:szCs w:val="32"/>
        </w:rPr>
        <w:t>提名</w:t>
      </w:r>
      <w:r>
        <w:rPr>
          <w:rFonts w:eastAsia="仿宋_GB2312"/>
          <w:sz w:val="32"/>
          <w:szCs w:val="32"/>
        </w:rPr>
        <w:t>等级</w:t>
      </w:r>
      <w:r>
        <w:rPr>
          <w:rFonts w:hint="eastAsia" w:eastAsia="仿宋_GB2312"/>
          <w:sz w:val="32"/>
          <w:szCs w:val="32"/>
        </w:rPr>
        <w:t>：一等奖或二等奖</w:t>
      </w:r>
      <w:bookmarkStart w:id="2" w:name="_GoBack"/>
      <w:bookmarkEnd w:id="2"/>
    </w:p>
    <w:p w14:paraId="44CFD2E9">
      <w:pPr>
        <w:spacing w:line="500" w:lineRule="exact"/>
        <w:rPr>
          <w:rFonts w:eastAsia="仿宋_GB2312"/>
          <w:kern w:val="0"/>
          <w:sz w:val="32"/>
          <w:szCs w:val="32"/>
        </w:rPr>
      </w:pPr>
    </w:p>
    <w:p w14:paraId="55AC67CD">
      <w:pPr>
        <w:pStyle w:val="31"/>
        <w:numPr>
          <w:ilvl w:val="0"/>
          <w:numId w:val="1"/>
        </w:numPr>
        <w:spacing w:line="500" w:lineRule="exact"/>
        <w:ind w:left="567" w:hanging="567"/>
        <w:rPr>
          <w:rFonts w:eastAsia="仿宋_GB2312"/>
          <w:kern w:val="0"/>
          <w:sz w:val="32"/>
          <w:szCs w:val="32"/>
        </w:rPr>
      </w:pPr>
      <w:r>
        <w:rPr>
          <w:rFonts w:eastAsia="仿宋_GB2312"/>
          <w:sz w:val="32"/>
          <w:szCs w:val="32"/>
        </w:rPr>
        <w:t>提名者</w:t>
      </w:r>
      <w:r>
        <w:rPr>
          <w:rFonts w:hint="eastAsia" w:eastAsia="仿宋_GB2312"/>
          <w:sz w:val="32"/>
          <w:szCs w:val="32"/>
        </w:rPr>
        <w:t>：宁波大学</w:t>
      </w:r>
    </w:p>
    <w:p w14:paraId="02058EEA">
      <w:pPr>
        <w:spacing w:line="500" w:lineRule="exact"/>
        <w:rPr>
          <w:rFonts w:eastAsia="仿宋_GB2312"/>
          <w:kern w:val="0"/>
          <w:sz w:val="32"/>
          <w:szCs w:val="32"/>
        </w:rPr>
      </w:pPr>
    </w:p>
    <w:p w14:paraId="0AC920ED">
      <w:pPr>
        <w:pStyle w:val="31"/>
        <w:numPr>
          <w:ilvl w:val="0"/>
          <w:numId w:val="1"/>
        </w:numPr>
        <w:spacing w:line="500" w:lineRule="exact"/>
        <w:ind w:left="567" w:hanging="567"/>
        <w:rPr>
          <w:rFonts w:eastAsia="仿宋_GB2312"/>
          <w:kern w:val="0"/>
          <w:sz w:val="32"/>
          <w:szCs w:val="32"/>
        </w:rPr>
      </w:pPr>
      <w:r>
        <w:rPr>
          <w:rFonts w:eastAsia="仿宋_GB2312"/>
          <w:kern w:val="0"/>
          <w:sz w:val="32"/>
          <w:szCs w:val="32"/>
        </w:rPr>
        <w:t>主要完成人</w:t>
      </w:r>
      <w:r>
        <w:rPr>
          <w:rFonts w:hint="eastAsia" w:eastAsia="仿宋_GB2312"/>
          <w:kern w:val="0"/>
          <w:sz w:val="32"/>
          <w:szCs w:val="32"/>
        </w:rPr>
        <w:t>：党亚丽,</w:t>
      </w:r>
      <w:r>
        <w:rPr>
          <w:rFonts w:eastAsia="仿宋_GB2312"/>
          <w:kern w:val="0"/>
          <w:sz w:val="32"/>
          <w:szCs w:val="32"/>
        </w:rPr>
        <w:t xml:space="preserve"> </w:t>
      </w:r>
      <w:r>
        <w:rPr>
          <w:rFonts w:hint="eastAsia" w:eastAsia="仿宋_GB2312"/>
          <w:kern w:val="0"/>
          <w:sz w:val="32"/>
          <w:szCs w:val="32"/>
        </w:rPr>
        <w:t>高新昌,</w:t>
      </w:r>
      <w:r>
        <w:rPr>
          <w:rFonts w:eastAsia="仿宋_GB2312"/>
          <w:kern w:val="0"/>
          <w:sz w:val="32"/>
          <w:szCs w:val="32"/>
        </w:rPr>
        <w:t xml:space="preserve"> </w:t>
      </w:r>
      <w:r>
        <w:rPr>
          <w:rFonts w:hint="eastAsia" w:eastAsia="仿宋_GB2312"/>
          <w:kern w:val="0"/>
          <w:sz w:val="32"/>
          <w:szCs w:val="32"/>
        </w:rPr>
        <w:t>刘源,</w:t>
      </w:r>
      <w:r>
        <w:rPr>
          <w:rFonts w:eastAsia="仿宋_GB2312"/>
          <w:kern w:val="0"/>
          <w:sz w:val="32"/>
          <w:szCs w:val="32"/>
        </w:rPr>
        <w:t xml:space="preserve"> </w:t>
      </w:r>
      <w:r>
        <w:rPr>
          <w:rFonts w:hint="eastAsia" w:eastAsia="仿宋_GB2312"/>
          <w:kern w:val="0"/>
          <w:sz w:val="32"/>
          <w:szCs w:val="32"/>
        </w:rPr>
        <w:t>周昌瑜,</w:t>
      </w:r>
      <w:r>
        <w:rPr>
          <w:rFonts w:eastAsia="仿宋_GB2312"/>
          <w:kern w:val="0"/>
          <w:sz w:val="32"/>
          <w:szCs w:val="32"/>
        </w:rPr>
        <w:t xml:space="preserve"> </w:t>
      </w:r>
      <w:r>
        <w:rPr>
          <w:rFonts w:hint="eastAsia" w:eastAsia="仿宋_GB2312"/>
          <w:kern w:val="0"/>
          <w:sz w:val="32"/>
          <w:szCs w:val="32"/>
        </w:rPr>
        <w:t>曹锦轩</w:t>
      </w:r>
    </w:p>
    <w:p w14:paraId="54D4CCC8">
      <w:pPr>
        <w:pStyle w:val="31"/>
        <w:spacing w:line="500" w:lineRule="exact"/>
        <w:ind w:left="567"/>
        <w:rPr>
          <w:rFonts w:eastAsia="仿宋_GB2312"/>
          <w:kern w:val="0"/>
          <w:sz w:val="32"/>
          <w:szCs w:val="32"/>
        </w:rPr>
      </w:pPr>
    </w:p>
    <w:p w14:paraId="18B579D0">
      <w:pPr>
        <w:pStyle w:val="31"/>
        <w:spacing w:line="500" w:lineRule="exact"/>
        <w:ind w:left="0"/>
        <w:rPr>
          <w:rFonts w:eastAsia="仿宋_GB2312"/>
          <w:kern w:val="0"/>
          <w:sz w:val="32"/>
          <w:szCs w:val="32"/>
        </w:rPr>
      </w:pPr>
      <w:r>
        <w:rPr>
          <w:rFonts w:eastAsia="仿宋_GB2312"/>
          <w:kern w:val="0"/>
          <w:sz w:val="32"/>
          <w:szCs w:val="32"/>
        </w:rPr>
        <w:t>主要完成单位</w:t>
      </w:r>
      <w:r>
        <w:rPr>
          <w:rFonts w:hint="eastAsia" w:eastAsia="仿宋_GB2312"/>
          <w:sz w:val="32"/>
          <w:szCs w:val="32"/>
        </w:rPr>
        <w:t>：宁波大学,</w:t>
      </w:r>
      <w:r>
        <w:rPr>
          <w:rFonts w:eastAsia="仿宋_GB2312"/>
          <w:sz w:val="32"/>
          <w:szCs w:val="32"/>
        </w:rPr>
        <w:t xml:space="preserve"> </w:t>
      </w:r>
      <w:r>
        <w:rPr>
          <w:rFonts w:hint="eastAsia" w:eastAsia="仿宋_GB2312"/>
          <w:sz w:val="32"/>
          <w:szCs w:val="32"/>
        </w:rPr>
        <w:t>上海交通大学,</w:t>
      </w:r>
      <w:r>
        <w:rPr>
          <w:rFonts w:eastAsia="仿宋_GB2312"/>
          <w:sz w:val="32"/>
          <w:szCs w:val="32"/>
        </w:rPr>
        <w:t xml:space="preserve"> </w:t>
      </w:r>
      <w:r>
        <w:rPr>
          <w:rFonts w:hint="eastAsia" w:eastAsia="仿宋_GB2312"/>
          <w:sz w:val="32"/>
          <w:szCs w:val="32"/>
        </w:rPr>
        <w:t>北京工商大学</w:t>
      </w:r>
    </w:p>
    <w:p w14:paraId="13EDFBA6">
      <w:pPr>
        <w:pStyle w:val="31"/>
        <w:spacing w:line="500" w:lineRule="exact"/>
        <w:ind w:left="0"/>
        <w:rPr>
          <w:rFonts w:eastAsia="仿宋_GB2312"/>
          <w:kern w:val="0"/>
          <w:sz w:val="32"/>
          <w:szCs w:val="32"/>
        </w:rPr>
      </w:pPr>
    </w:p>
    <w:p w14:paraId="263E388C">
      <w:pPr>
        <w:pStyle w:val="31"/>
        <w:numPr>
          <w:ilvl w:val="0"/>
          <w:numId w:val="1"/>
        </w:numPr>
        <w:spacing w:line="500" w:lineRule="exact"/>
        <w:ind w:left="567" w:hanging="567"/>
        <w:rPr>
          <w:rFonts w:eastAsia="仿宋_GB2312"/>
          <w:kern w:val="0"/>
          <w:sz w:val="32"/>
          <w:szCs w:val="32"/>
        </w:rPr>
      </w:pPr>
      <w:bookmarkStart w:id="0" w:name="_Hlk204961068"/>
      <w:r>
        <w:rPr>
          <w:rFonts w:eastAsia="仿宋_GB2312"/>
          <w:kern w:val="0"/>
          <w:sz w:val="32"/>
          <w:szCs w:val="32"/>
        </w:rPr>
        <w:t>代表性论文专著目录</w:t>
      </w:r>
      <w:bookmarkEnd w:id="0"/>
      <w:r>
        <w:rPr>
          <w:rFonts w:hint="eastAsia" w:eastAsia="仿宋_GB2312"/>
          <w:kern w:val="0"/>
          <w:sz w:val="32"/>
          <w:szCs w:val="32"/>
        </w:rPr>
        <w:t>（见下表）</w:t>
      </w:r>
    </w:p>
    <w:p w14:paraId="09788868">
      <w:pPr>
        <w:pStyle w:val="31"/>
        <w:spacing w:line="500" w:lineRule="exact"/>
        <w:ind w:left="567"/>
        <w:rPr>
          <w:rFonts w:eastAsia="仿宋_GB2312"/>
          <w:kern w:val="0"/>
          <w:sz w:val="32"/>
          <w:szCs w:val="32"/>
        </w:rPr>
      </w:pPr>
    </w:p>
    <w:p w14:paraId="0875E82B">
      <w:pPr>
        <w:pStyle w:val="31"/>
        <w:spacing w:line="500" w:lineRule="exact"/>
        <w:ind w:left="567"/>
        <w:rPr>
          <w:rFonts w:eastAsia="仿宋_GB2312"/>
          <w:kern w:val="0"/>
          <w:sz w:val="32"/>
          <w:szCs w:val="32"/>
        </w:rPr>
      </w:pPr>
    </w:p>
    <w:p w14:paraId="7CBC5D0D">
      <w:pPr>
        <w:pStyle w:val="31"/>
        <w:numPr>
          <w:ilvl w:val="0"/>
          <w:numId w:val="1"/>
        </w:numPr>
        <w:spacing w:line="500" w:lineRule="exact"/>
        <w:ind w:left="567" w:hanging="567"/>
        <w:rPr>
          <w:rFonts w:eastAsia="仿宋_GB2312"/>
          <w:kern w:val="0"/>
          <w:sz w:val="32"/>
          <w:szCs w:val="32"/>
        </w:rPr>
      </w:pPr>
      <w:bookmarkStart w:id="1" w:name="_Hlk204961648"/>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w:t>
      </w:r>
      <w:bookmarkEnd w:id="1"/>
      <w:r>
        <w:rPr>
          <w:rFonts w:hint="eastAsia" w:eastAsia="仿宋_GB2312"/>
          <w:kern w:val="0"/>
          <w:sz w:val="32"/>
          <w:szCs w:val="32"/>
        </w:rPr>
        <w:t>（见下表）</w:t>
      </w:r>
    </w:p>
    <w:p w14:paraId="0FFCDF0F"/>
    <w:p w14:paraId="43A66D20"/>
    <w:p w14:paraId="5FCF5581"/>
    <w:p w14:paraId="59C70F46"/>
    <w:p w14:paraId="12570C55"/>
    <w:p w14:paraId="7924A4B4"/>
    <w:p w14:paraId="52CABE96">
      <w:pPr>
        <w:sectPr>
          <w:pgSz w:w="11906" w:h="16838"/>
          <w:pgMar w:top="1440" w:right="1086" w:bottom="1440" w:left="1800" w:header="851" w:footer="992" w:gutter="0"/>
          <w:cols w:space="425" w:num="1"/>
          <w:docGrid w:type="lines" w:linePitch="312" w:charSpace="0"/>
        </w:sectPr>
      </w:pPr>
    </w:p>
    <w:p w14:paraId="79DD519F">
      <w:pPr>
        <w:spacing w:after="0"/>
        <w:jc w:val="center"/>
        <w:rPr>
          <w:rFonts w:eastAsia="仿宋_GB2312"/>
          <w:b/>
          <w:bCs/>
          <w:kern w:val="0"/>
          <w:sz w:val="32"/>
          <w:szCs w:val="32"/>
        </w:rPr>
      </w:pPr>
      <w:r>
        <w:rPr>
          <w:rFonts w:eastAsia="仿宋_GB2312"/>
          <w:b/>
          <w:bCs/>
          <w:kern w:val="0"/>
          <w:sz w:val="32"/>
          <w:szCs w:val="32"/>
        </w:rPr>
        <w:t>代表性论文专著目录</w:t>
      </w:r>
    </w:p>
    <w:p w14:paraId="162D4384">
      <w:pPr>
        <w:spacing w:after="0" w:line="360" w:lineRule="exact"/>
        <w:jc w:val="center"/>
        <w:rPr>
          <w:rFonts w:eastAsia="仿宋_GB2312"/>
          <w:kern w:val="0"/>
          <w:sz w:val="32"/>
          <w:szCs w:val="32"/>
        </w:rPr>
      </w:pPr>
      <w:r>
        <w:rPr>
          <w:rFonts w:hint="eastAsia" w:eastAsia="仿宋_GB2312"/>
          <w:kern w:val="0"/>
          <w:sz w:val="32"/>
          <w:szCs w:val="32"/>
        </w:rPr>
        <w:t>（</w:t>
      </w:r>
      <w:r>
        <w:rPr>
          <w:rFonts w:hint="eastAsia" w:eastAsia="仿宋_GB2312"/>
          <w:kern w:val="0"/>
          <w:sz w:val="24"/>
        </w:rPr>
        <w:t>2025年1月1日（不含）前发表；所列论文专著署名</w:t>
      </w:r>
      <w:r>
        <w:rPr>
          <w:rFonts w:hint="eastAsia" w:eastAsia="仿宋_GB2312"/>
          <w:b/>
          <w:kern w:val="0"/>
          <w:sz w:val="24"/>
        </w:rPr>
        <w:t>第一单位应为国内单位</w:t>
      </w:r>
      <w:r>
        <w:rPr>
          <w:rFonts w:hint="eastAsia" w:eastAsia="仿宋_GB2312"/>
          <w:kern w:val="0"/>
          <w:sz w:val="24"/>
        </w:rPr>
        <w:t>；篇数不超过8篇，如包含在国内期刊发表的论文或国内出版的专著，可不超过9篇</w:t>
      </w:r>
      <w:r>
        <w:rPr>
          <w:rFonts w:hint="eastAsia" w:eastAsia="仿宋_GB2312"/>
          <w:kern w:val="0"/>
          <w:sz w:val="32"/>
          <w:szCs w:val="32"/>
        </w:rPr>
        <w:t>）</w:t>
      </w:r>
    </w:p>
    <w:tbl>
      <w:tblPr>
        <w:tblStyle w:val="15"/>
        <w:tblW w:w="144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6"/>
        <w:gridCol w:w="3595"/>
        <w:gridCol w:w="1985"/>
        <w:gridCol w:w="1275"/>
        <w:gridCol w:w="993"/>
        <w:gridCol w:w="1275"/>
        <w:gridCol w:w="4121"/>
        <w:gridCol w:w="733"/>
      </w:tblGrid>
      <w:tr w14:paraId="261F1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06"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2D73EC14">
            <w:pPr>
              <w:jc w:val="center"/>
              <w:rPr>
                <w:rFonts w:eastAsia="仿宋_GB2312"/>
                <w:sz w:val="24"/>
              </w:rPr>
            </w:pPr>
            <w:r>
              <w:rPr>
                <w:rFonts w:eastAsia="仿宋_GB2312"/>
                <w:sz w:val="24"/>
              </w:rPr>
              <w:t>序号</w:t>
            </w:r>
          </w:p>
        </w:tc>
        <w:tc>
          <w:tcPr>
            <w:tcW w:w="359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4CB7AD7B">
            <w:pPr>
              <w:spacing w:after="0" w:line="240" w:lineRule="auto"/>
              <w:jc w:val="center"/>
              <w:rPr>
                <w:rFonts w:eastAsia="仿宋_GB2312"/>
                <w:sz w:val="24"/>
              </w:rPr>
            </w:pPr>
            <w:r>
              <w:rPr>
                <w:rFonts w:eastAsia="仿宋_GB2312"/>
                <w:sz w:val="24"/>
              </w:rPr>
              <w:t>论文专著名称/刊名</w:t>
            </w:r>
          </w:p>
        </w:tc>
        <w:tc>
          <w:tcPr>
            <w:tcW w:w="198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1A9F394">
            <w:pPr>
              <w:spacing w:after="0" w:line="360" w:lineRule="exact"/>
              <w:jc w:val="center"/>
              <w:rPr>
                <w:rFonts w:eastAsia="仿宋_GB2312"/>
                <w:sz w:val="24"/>
              </w:rPr>
            </w:pPr>
            <w:r>
              <w:rPr>
                <w:rFonts w:eastAsia="仿宋_GB2312"/>
                <w:sz w:val="24"/>
              </w:rPr>
              <w:t>年卷页码（xx年xx卷xx页）</w:t>
            </w:r>
          </w:p>
        </w:tc>
        <w:tc>
          <w:tcPr>
            <w:tcW w:w="127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146C390A">
            <w:pPr>
              <w:spacing w:after="0" w:line="240" w:lineRule="auto"/>
              <w:jc w:val="center"/>
              <w:rPr>
                <w:rFonts w:eastAsia="仿宋_GB2312"/>
                <w:sz w:val="24"/>
              </w:rPr>
            </w:pPr>
            <w:r>
              <w:rPr>
                <w:rFonts w:eastAsia="仿宋_GB2312"/>
                <w:sz w:val="24"/>
              </w:rPr>
              <w:t>发表时间</w:t>
            </w:r>
          </w:p>
          <w:p w14:paraId="4AB22485">
            <w:pPr>
              <w:spacing w:after="0" w:line="240" w:lineRule="auto"/>
              <w:jc w:val="center"/>
              <w:rPr>
                <w:rFonts w:eastAsia="仿宋_GB2312"/>
                <w:sz w:val="24"/>
              </w:rPr>
            </w:pPr>
            <w:r>
              <w:rPr>
                <w:rFonts w:eastAsia="仿宋_GB2312"/>
                <w:sz w:val="24"/>
              </w:rPr>
              <w:t>（年、月）</w:t>
            </w:r>
          </w:p>
        </w:tc>
        <w:tc>
          <w:tcPr>
            <w:tcW w:w="99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589A30FF">
            <w:pPr>
              <w:spacing w:after="0" w:line="240" w:lineRule="auto"/>
              <w:jc w:val="center"/>
              <w:rPr>
                <w:rFonts w:eastAsia="仿宋_GB2312"/>
                <w:sz w:val="24"/>
              </w:rPr>
            </w:pPr>
            <w:r>
              <w:rPr>
                <w:rFonts w:eastAsia="仿宋_GB2312"/>
                <w:sz w:val="24"/>
              </w:rPr>
              <w:t>通讯</w:t>
            </w:r>
          </w:p>
          <w:p w14:paraId="633976F1">
            <w:pPr>
              <w:spacing w:after="0" w:line="240" w:lineRule="auto"/>
              <w:jc w:val="center"/>
              <w:rPr>
                <w:rFonts w:eastAsia="仿宋_GB2312"/>
                <w:sz w:val="24"/>
              </w:rPr>
            </w:pPr>
            <w:r>
              <w:rPr>
                <w:rFonts w:eastAsia="仿宋_GB2312"/>
                <w:sz w:val="24"/>
              </w:rPr>
              <w:t>作者</w:t>
            </w:r>
          </w:p>
        </w:tc>
        <w:tc>
          <w:tcPr>
            <w:tcW w:w="127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B19F98C">
            <w:pPr>
              <w:spacing w:after="0" w:line="240" w:lineRule="auto"/>
              <w:jc w:val="center"/>
              <w:rPr>
                <w:rFonts w:eastAsia="仿宋_GB2312"/>
                <w:sz w:val="24"/>
              </w:rPr>
            </w:pPr>
            <w:r>
              <w:rPr>
                <w:rFonts w:eastAsia="仿宋_GB2312"/>
                <w:sz w:val="24"/>
              </w:rPr>
              <w:t>第一</w:t>
            </w:r>
          </w:p>
          <w:p w14:paraId="4171D80F">
            <w:pPr>
              <w:spacing w:after="0" w:line="240" w:lineRule="auto"/>
              <w:jc w:val="center"/>
              <w:rPr>
                <w:rFonts w:eastAsia="仿宋_GB2312"/>
                <w:sz w:val="24"/>
              </w:rPr>
            </w:pPr>
            <w:r>
              <w:rPr>
                <w:rFonts w:eastAsia="仿宋_GB2312"/>
                <w:sz w:val="24"/>
              </w:rPr>
              <w:t>作者</w:t>
            </w:r>
          </w:p>
        </w:tc>
        <w:tc>
          <w:tcPr>
            <w:tcW w:w="41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CF97EA2">
            <w:pPr>
              <w:spacing w:after="0" w:line="240" w:lineRule="auto"/>
              <w:jc w:val="center"/>
              <w:rPr>
                <w:rFonts w:eastAsia="仿宋_GB2312"/>
                <w:sz w:val="24"/>
              </w:rPr>
            </w:pPr>
            <w:r>
              <w:rPr>
                <w:rFonts w:eastAsia="仿宋_GB2312"/>
                <w:sz w:val="24"/>
              </w:rPr>
              <w:t>所有作者（按排序）</w:t>
            </w:r>
          </w:p>
        </w:tc>
        <w:tc>
          <w:tcPr>
            <w:tcW w:w="73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22DB5396">
            <w:pPr>
              <w:spacing w:after="0" w:line="240" w:lineRule="auto"/>
              <w:jc w:val="center"/>
              <w:rPr>
                <w:rFonts w:eastAsia="仿宋_GB2312"/>
                <w:sz w:val="24"/>
              </w:rPr>
            </w:pPr>
            <w:r>
              <w:rPr>
                <w:rFonts w:hint="eastAsia" w:eastAsia="仿宋_GB2312"/>
                <w:sz w:val="24"/>
              </w:rPr>
              <w:t>是否国内期刊或专著</w:t>
            </w:r>
          </w:p>
        </w:tc>
      </w:tr>
      <w:tr w14:paraId="61AA8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7" w:hRule="exact"/>
          <w:jc w:val="center"/>
        </w:trPr>
        <w:tc>
          <w:tcPr>
            <w:tcW w:w="506" w:type="dxa"/>
            <w:tcBorders>
              <w:top w:val="single" w:color="auto" w:sz="4" w:space="0"/>
              <w:left w:val="single" w:color="auto" w:sz="8" w:space="0"/>
              <w:bottom w:val="single" w:color="auto" w:sz="4" w:space="0"/>
              <w:right w:val="single" w:color="auto" w:sz="4" w:space="0"/>
            </w:tcBorders>
            <w:vAlign w:val="center"/>
          </w:tcPr>
          <w:p w14:paraId="202AABD2">
            <w:pPr>
              <w:spacing w:line="240" w:lineRule="auto"/>
              <w:jc w:val="center"/>
              <w:rPr>
                <w:rFonts w:ascii="Times New Roman" w:hAnsi="Times New Roman" w:eastAsia="仿宋" w:cs="Times New Roman"/>
                <w:sz w:val="24"/>
              </w:rPr>
            </w:pPr>
            <w:r>
              <w:rPr>
                <w:rFonts w:ascii="Times New Roman" w:hAnsi="Times New Roman" w:eastAsia="仿宋" w:cs="Times New Roman"/>
                <w:sz w:val="24"/>
              </w:rPr>
              <w:t>1</w:t>
            </w:r>
          </w:p>
        </w:tc>
        <w:tc>
          <w:tcPr>
            <w:tcW w:w="3595" w:type="dxa"/>
            <w:tcBorders>
              <w:top w:val="single" w:color="auto" w:sz="4" w:space="0"/>
              <w:left w:val="single" w:color="auto" w:sz="4" w:space="0"/>
              <w:bottom w:val="single" w:color="auto" w:sz="4" w:space="0"/>
              <w:right w:val="single" w:color="auto" w:sz="4" w:space="0"/>
            </w:tcBorders>
            <w:vAlign w:val="center"/>
          </w:tcPr>
          <w:p w14:paraId="70D82317">
            <w:pPr>
              <w:spacing w:line="240" w:lineRule="auto"/>
              <w:jc w:val="center"/>
              <w:rPr>
                <w:rFonts w:ascii="Times New Roman" w:hAnsi="Times New Roman" w:eastAsia="仿宋" w:cs="Times New Roman"/>
                <w:sz w:val="24"/>
              </w:rPr>
            </w:pPr>
            <w:r>
              <w:rPr>
                <w:rFonts w:ascii="Times New Roman" w:hAnsi="Times New Roman" w:eastAsia="仿宋" w:cs="Times New Roman"/>
                <w:sz w:val="24"/>
              </w:rPr>
              <w:t>Molecular docking and simulation of the synergistic effect between umami peptides, monosodium glutamate and taste receptor T1R1/T1R3/FOOD CHEMISTRY</w:t>
            </w:r>
          </w:p>
        </w:tc>
        <w:tc>
          <w:tcPr>
            <w:tcW w:w="1985" w:type="dxa"/>
            <w:tcBorders>
              <w:top w:val="single" w:color="auto" w:sz="4" w:space="0"/>
              <w:left w:val="single" w:color="auto" w:sz="4" w:space="0"/>
              <w:bottom w:val="single" w:color="auto" w:sz="4" w:space="0"/>
              <w:right w:val="single" w:color="auto" w:sz="4" w:space="0"/>
            </w:tcBorders>
            <w:vAlign w:val="center"/>
          </w:tcPr>
          <w:p w14:paraId="0CA60B50">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2019年271卷697-706页</w:t>
            </w:r>
          </w:p>
        </w:tc>
        <w:tc>
          <w:tcPr>
            <w:tcW w:w="1275" w:type="dxa"/>
            <w:tcBorders>
              <w:top w:val="single" w:color="auto" w:sz="4" w:space="0"/>
              <w:left w:val="single" w:color="auto" w:sz="4" w:space="0"/>
              <w:bottom w:val="single" w:color="auto" w:sz="4" w:space="0"/>
              <w:right w:val="single" w:color="auto" w:sz="4" w:space="0"/>
            </w:tcBorders>
            <w:vAlign w:val="center"/>
          </w:tcPr>
          <w:p w14:paraId="26E64364">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2019年</w:t>
            </w:r>
          </w:p>
          <w:p w14:paraId="17F88240">
            <w:pPr>
              <w:spacing w:line="240" w:lineRule="auto"/>
              <w:jc w:val="center"/>
              <w:rPr>
                <w:rFonts w:ascii="Times New Roman" w:hAnsi="Times New Roman" w:eastAsia="仿宋" w:cs="Times New Roman"/>
                <w:sz w:val="24"/>
              </w:rPr>
            </w:pPr>
            <w:r>
              <w:rPr>
                <w:rFonts w:ascii="Times New Roman" w:hAnsi="Times New Roman" w:eastAsia="仿宋" w:cs="Times New Roman"/>
                <w:sz w:val="24"/>
              </w:rPr>
              <w:t>1月</w:t>
            </w:r>
          </w:p>
        </w:tc>
        <w:tc>
          <w:tcPr>
            <w:tcW w:w="993" w:type="dxa"/>
            <w:tcBorders>
              <w:top w:val="single" w:color="auto" w:sz="4" w:space="0"/>
              <w:left w:val="single" w:color="auto" w:sz="4" w:space="0"/>
              <w:bottom w:val="single" w:color="auto" w:sz="4" w:space="0"/>
              <w:right w:val="single" w:color="auto" w:sz="4" w:space="0"/>
            </w:tcBorders>
            <w:vAlign w:val="center"/>
          </w:tcPr>
          <w:p w14:paraId="2D30560D">
            <w:pPr>
              <w:spacing w:line="240" w:lineRule="auto"/>
              <w:jc w:val="center"/>
              <w:rPr>
                <w:rFonts w:ascii="Times New Roman" w:hAnsi="Times New Roman" w:eastAsia="仿宋" w:cs="Times New Roman"/>
                <w:sz w:val="24"/>
              </w:rPr>
            </w:pPr>
            <w:r>
              <w:rPr>
                <w:rFonts w:ascii="Times New Roman" w:hAnsi="Times New Roman" w:eastAsia="仿宋" w:cs="Times New Roman"/>
                <w:sz w:val="24"/>
              </w:rPr>
              <w:t>潘道东</w:t>
            </w:r>
          </w:p>
        </w:tc>
        <w:tc>
          <w:tcPr>
            <w:tcW w:w="1275" w:type="dxa"/>
            <w:tcBorders>
              <w:top w:val="single" w:color="auto" w:sz="4" w:space="0"/>
              <w:left w:val="single" w:color="auto" w:sz="4" w:space="0"/>
              <w:bottom w:val="single" w:color="auto" w:sz="4" w:space="0"/>
              <w:right w:val="single" w:color="auto" w:sz="4" w:space="0"/>
            </w:tcBorders>
            <w:vAlign w:val="center"/>
          </w:tcPr>
          <w:p w14:paraId="246134C5">
            <w:pPr>
              <w:spacing w:line="240" w:lineRule="auto"/>
              <w:jc w:val="center"/>
              <w:rPr>
                <w:rFonts w:ascii="Times New Roman" w:hAnsi="Times New Roman" w:eastAsia="仿宋" w:cs="Times New Roman"/>
                <w:sz w:val="24"/>
              </w:rPr>
            </w:pPr>
            <w:r>
              <w:rPr>
                <w:rFonts w:ascii="Times New Roman" w:hAnsi="Times New Roman" w:eastAsia="仿宋" w:cs="Times New Roman"/>
                <w:sz w:val="24"/>
              </w:rPr>
              <w:t>党亚丽</w:t>
            </w:r>
          </w:p>
        </w:tc>
        <w:tc>
          <w:tcPr>
            <w:tcW w:w="4121" w:type="dxa"/>
            <w:tcBorders>
              <w:top w:val="single" w:color="auto" w:sz="4" w:space="0"/>
              <w:left w:val="single" w:color="auto" w:sz="4" w:space="0"/>
              <w:bottom w:val="single" w:color="auto" w:sz="4" w:space="0"/>
              <w:right w:val="single" w:color="auto" w:sz="4" w:space="0"/>
            </w:tcBorders>
            <w:vAlign w:val="center"/>
          </w:tcPr>
          <w:p w14:paraId="0D9D2C6E">
            <w:pPr>
              <w:spacing w:line="240" w:lineRule="auto"/>
              <w:jc w:val="center"/>
              <w:rPr>
                <w:rFonts w:ascii="Times New Roman" w:hAnsi="Times New Roman" w:eastAsia="仿宋" w:cs="Times New Roman"/>
                <w:sz w:val="24"/>
              </w:rPr>
            </w:pPr>
            <w:r>
              <w:rPr>
                <w:rFonts w:ascii="Times New Roman" w:hAnsi="Times New Roman" w:eastAsia="仿宋" w:cs="Times New Roman"/>
                <w:b/>
                <w:sz w:val="24"/>
              </w:rPr>
              <w:t>党亚丽</w:t>
            </w:r>
            <w:r>
              <w:rPr>
                <w:rFonts w:ascii="Times New Roman" w:hAnsi="Times New Roman" w:eastAsia="仿宋" w:cs="Times New Roman"/>
                <w:sz w:val="24"/>
              </w:rPr>
              <w:t>，郝丽，</w:t>
            </w:r>
            <w:r>
              <w:rPr>
                <w:rFonts w:ascii="Times New Roman" w:hAnsi="Times New Roman" w:eastAsia="仿宋" w:cs="Times New Roman"/>
                <w:b/>
                <w:sz w:val="24"/>
              </w:rPr>
              <w:t>曹锦轩</w:t>
            </w:r>
            <w:r>
              <w:rPr>
                <w:rFonts w:ascii="Times New Roman" w:hAnsi="Times New Roman" w:eastAsia="仿宋" w:cs="Times New Roman"/>
                <w:sz w:val="24"/>
              </w:rPr>
              <w:t>，孙杨赢，曾小群，吴振，潘道东*</w:t>
            </w:r>
          </w:p>
        </w:tc>
        <w:tc>
          <w:tcPr>
            <w:tcW w:w="733" w:type="dxa"/>
            <w:tcBorders>
              <w:top w:val="single" w:color="auto" w:sz="4" w:space="0"/>
              <w:left w:val="single" w:color="auto" w:sz="4" w:space="0"/>
              <w:bottom w:val="single" w:color="auto" w:sz="4" w:space="0"/>
              <w:right w:val="single" w:color="auto" w:sz="4" w:space="0"/>
            </w:tcBorders>
            <w:vAlign w:val="center"/>
          </w:tcPr>
          <w:p w14:paraId="00131B19">
            <w:pPr>
              <w:spacing w:line="240" w:lineRule="auto"/>
              <w:rPr>
                <w:rFonts w:ascii="Times New Roman" w:hAnsi="Times New Roman" w:eastAsia="仿宋" w:cs="Times New Roman"/>
                <w:sz w:val="24"/>
              </w:rPr>
            </w:pPr>
            <w:r>
              <w:rPr>
                <w:rFonts w:ascii="Times New Roman" w:hAnsi="Times New Roman" w:eastAsia="仿宋" w:cs="Times New Roman"/>
                <w:sz w:val="24"/>
              </w:rPr>
              <w:t>否</w:t>
            </w:r>
          </w:p>
        </w:tc>
      </w:tr>
      <w:tr w14:paraId="7B22B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7" w:hRule="exact"/>
          <w:jc w:val="center"/>
        </w:trPr>
        <w:tc>
          <w:tcPr>
            <w:tcW w:w="506" w:type="dxa"/>
            <w:tcBorders>
              <w:top w:val="single" w:color="auto" w:sz="4" w:space="0"/>
              <w:left w:val="single" w:color="auto" w:sz="8" w:space="0"/>
              <w:bottom w:val="single" w:color="auto" w:sz="4" w:space="0"/>
              <w:right w:val="single" w:color="auto" w:sz="4" w:space="0"/>
            </w:tcBorders>
            <w:vAlign w:val="center"/>
          </w:tcPr>
          <w:p w14:paraId="2CD201F9">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w:t>
            </w:r>
          </w:p>
        </w:tc>
        <w:tc>
          <w:tcPr>
            <w:tcW w:w="3595" w:type="dxa"/>
            <w:tcBorders>
              <w:top w:val="single" w:color="auto" w:sz="4" w:space="0"/>
              <w:left w:val="single" w:color="auto" w:sz="4" w:space="0"/>
              <w:bottom w:val="single" w:color="auto" w:sz="4" w:space="0"/>
              <w:right w:val="single" w:color="auto" w:sz="4" w:space="0"/>
            </w:tcBorders>
            <w:vAlign w:val="center"/>
          </w:tcPr>
          <w:p w14:paraId="061BDFE7">
            <w:pPr>
              <w:spacing w:line="240" w:lineRule="auto"/>
              <w:jc w:val="center"/>
              <w:rPr>
                <w:rFonts w:ascii="Times New Roman" w:hAnsi="Times New Roman" w:eastAsia="仿宋" w:cs="Times New Roman"/>
                <w:sz w:val="24"/>
              </w:rPr>
            </w:pPr>
            <w:r>
              <w:rPr>
                <w:rFonts w:ascii="Times New Roman" w:hAnsi="Times New Roman" w:eastAsia="仿宋" w:cs="Times New Roman"/>
                <w:sz w:val="24"/>
              </w:rPr>
              <w:t>Comparison of umami taste peptides in water-soluble extractions of Jinhua and Parma hams/LWT-FOOD SCIENCE AND TECHNOLOGY</w:t>
            </w:r>
          </w:p>
        </w:tc>
        <w:tc>
          <w:tcPr>
            <w:tcW w:w="1985" w:type="dxa"/>
            <w:tcBorders>
              <w:top w:val="single" w:color="auto" w:sz="4" w:space="0"/>
              <w:left w:val="single" w:color="auto" w:sz="4" w:space="0"/>
              <w:bottom w:val="single" w:color="auto" w:sz="4" w:space="0"/>
              <w:right w:val="single" w:color="auto" w:sz="4" w:space="0"/>
            </w:tcBorders>
            <w:vAlign w:val="center"/>
          </w:tcPr>
          <w:p w14:paraId="1BD66A3F">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2015年60卷1179-1186页</w:t>
            </w:r>
          </w:p>
        </w:tc>
        <w:tc>
          <w:tcPr>
            <w:tcW w:w="1275" w:type="dxa"/>
            <w:tcBorders>
              <w:top w:val="single" w:color="auto" w:sz="4" w:space="0"/>
              <w:left w:val="single" w:color="auto" w:sz="4" w:space="0"/>
              <w:bottom w:val="single" w:color="auto" w:sz="4" w:space="0"/>
              <w:right w:val="single" w:color="auto" w:sz="4" w:space="0"/>
            </w:tcBorders>
            <w:vAlign w:val="center"/>
          </w:tcPr>
          <w:p w14:paraId="0678F4CD">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2015年</w:t>
            </w:r>
          </w:p>
          <w:p w14:paraId="419D4B68">
            <w:pPr>
              <w:spacing w:line="240" w:lineRule="auto"/>
              <w:jc w:val="center"/>
              <w:rPr>
                <w:rFonts w:ascii="Times New Roman" w:hAnsi="Times New Roman" w:eastAsia="仿宋" w:cs="Times New Roman"/>
                <w:sz w:val="24"/>
              </w:rPr>
            </w:pPr>
            <w:r>
              <w:rPr>
                <w:rFonts w:ascii="Times New Roman" w:hAnsi="Times New Roman" w:eastAsia="仿宋" w:cs="Times New Roman"/>
                <w:sz w:val="24"/>
              </w:rPr>
              <w:t>3月</w:t>
            </w:r>
          </w:p>
        </w:tc>
        <w:tc>
          <w:tcPr>
            <w:tcW w:w="993" w:type="dxa"/>
            <w:tcBorders>
              <w:top w:val="single" w:color="auto" w:sz="4" w:space="0"/>
              <w:left w:val="single" w:color="auto" w:sz="4" w:space="0"/>
              <w:bottom w:val="single" w:color="auto" w:sz="4" w:space="0"/>
              <w:right w:val="single" w:color="auto" w:sz="4" w:space="0"/>
            </w:tcBorders>
            <w:vAlign w:val="center"/>
          </w:tcPr>
          <w:p w14:paraId="55035896">
            <w:pPr>
              <w:spacing w:line="240" w:lineRule="auto"/>
              <w:jc w:val="center"/>
              <w:rPr>
                <w:rFonts w:ascii="Times New Roman" w:hAnsi="Times New Roman" w:eastAsia="仿宋" w:cs="Times New Roman"/>
                <w:sz w:val="24"/>
              </w:rPr>
            </w:pPr>
            <w:r>
              <w:rPr>
                <w:rFonts w:hint="eastAsia" w:ascii="Times New Roman" w:hAnsi="Times New Roman" w:eastAsia="仿宋" w:cs="Times New Roman"/>
                <w:sz w:val="24"/>
              </w:rPr>
              <w:t>党亚丽</w:t>
            </w:r>
            <w:r>
              <w:rPr>
                <w:rFonts w:ascii="Times New Roman" w:hAnsi="Times New Roman" w:eastAsia="仿宋" w:cs="Times New Roman"/>
                <w:sz w:val="24"/>
              </w:rPr>
              <w:t>吴学谦</w:t>
            </w:r>
          </w:p>
        </w:tc>
        <w:tc>
          <w:tcPr>
            <w:tcW w:w="1275" w:type="dxa"/>
            <w:tcBorders>
              <w:top w:val="single" w:color="auto" w:sz="4" w:space="0"/>
              <w:left w:val="single" w:color="auto" w:sz="4" w:space="0"/>
              <w:bottom w:val="single" w:color="auto" w:sz="4" w:space="0"/>
              <w:right w:val="single" w:color="auto" w:sz="4" w:space="0"/>
            </w:tcBorders>
            <w:vAlign w:val="center"/>
          </w:tcPr>
          <w:p w14:paraId="6AC97282">
            <w:pPr>
              <w:spacing w:line="240" w:lineRule="auto"/>
              <w:jc w:val="center"/>
              <w:rPr>
                <w:rFonts w:ascii="Times New Roman" w:hAnsi="Times New Roman" w:eastAsia="仿宋" w:cs="Times New Roman"/>
                <w:sz w:val="24"/>
              </w:rPr>
            </w:pPr>
            <w:r>
              <w:rPr>
                <w:rFonts w:ascii="Times New Roman" w:hAnsi="Times New Roman" w:eastAsia="仿宋" w:cs="Times New Roman"/>
                <w:sz w:val="24"/>
              </w:rPr>
              <w:t>党亚丽</w:t>
            </w:r>
          </w:p>
        </w:tc>
        <w:tc>
          <w:tcPr>
            <w:tcW w:w="4121" w:type="dxa"/>
            <w:tcBorders>
              <w:top w:val="single" w:color="auto" w:sz="4" w:space="0"/>
              <w:left w:val="single" w:color="auto" w:sz="4" w:space="0"/>
              <w:bottom w:val="single" w:color="auto" w:sz="4" w:space="0"/>
              <w:right w:val="single" w:color="auto" w:sz="4" w:space="0"/>
            </w:tcBorders>
            <w:vAlign w:val="center"/>
          </w:tcPr>
          <w:p w14:paraId="34C3C39A">
            <w:pPr>
              <w:spacing w:line="240" w:lineRule="auto"/>
              <w:jc w:val="center"/>
              <w:rPr>
                <w:rFonts w:ascii="Times New Roman" w:hAnsi="Times New Roman" w:eastAsia="仿宋" w:cs="Times New Roman"/>
                <w:sz w:val="24"/>
              </w:rPr>
            </w:pPr>
            <w:r>
              <w:rPr>
                <w:rFonts w:ascii="Times New Roman" w:hAnsi="Times New Roman" w:eastAsia="仿宋" w:cs="Times New Roman"/>
                <w:b/>
                <w:sz w:val="24"/>
              </w:rPr>
              <w:t>党亚丽</w:t>
            </w:r>
            <w:r>
              <w:rPr>
                <w:rFonts w:hint="eastAsia" w:ascii="Times New Roman" w:hAnsi="Times New Roman" w:eastAsia="仿宋" w:cs="Times New Roman"/>
                <w:b/>
                <w:sz w:val="24"/>
              </w:rPr>
              <w:t>*</w:t>
            </w:r>
            <w:r>
              <w:rPr>
                <w:rFonts w:ascii="Times New Roman" w:hAnsi="Times New Roman" w:eastAsia="仿宋" w:cs="Times New Roman"/>
                <w:sz w:val="24"/>
              </w:rPr>
              <w:t>，</w:t>
            </w:r>
            <w:r>
              <w:rPr>
                <w:rFonts w:ascii="Times New Roman" w:hAnsi="Times New Roman" w:eastAsia="仿宋" w:cs="Times New Roman"/>
                <w:b/>
                <w:sz w:val="24"/>
              </w:rPr>
              <w:t>高新昌</w:t>
            </w:r>
            <w:r>
              <w:rPr>
                <w:rFonts w:ascii="Times New Roman" w:hAnsi="Times New Roman" w:eastAsia="仿宋" w:cs="Times New Roman"/>
                <w:sz w:val="24"/>
              </w:rPr>
              <w:t>，马福敏，吴学谦*</w:t>
            </w:r>
          </w:p>
        </w:tc>
        <w:tc>
          <w:tcPr>
            <w:tcW w:w="733" w:type="dxa"/>
            <w:tcBorders>
              <w:top w:val="single" w:color="auto" w:sz="4" w:space="0"/>
              <w:left w:val="single" w:color="auto" w:sz="4" w:space="0"/>
              <w:bottom w:val="single" w:color="auto" w:sz="4" w:space="0"/>
              <w:right w:val="single" w:color="auto" w:sz="4" w:space="0"/>
            </w:tcBorders>
            <w:vAlign w:val="center"/>
          </w:tcPr>
          <w:p w14:paraId="2C69949D">
            <w:pPr>
              <w:spacing w:line="240" w:lineRule="auto"/>
              <w:rPr>
                <w:rFonts w:ascii="Times New Roman" w:hAnsi="Times New Roman" w:eastAsia="仿宋" w:cs="Times New Roman"/>
                <w:sz w:val="24"/>
              </w:rPr>
            </w:pPr>
            <w:r>
              <w:rPr>
                <w:rFonts w:ascii="Times New Roman" w:hAnsi="Times New Roman" w:eastAsia="仿宋" w:cs="Times New Roman"/>
                <w:sz w:val="24"/>
              </w:rPr>
              <w:t>否</w:t>
            </w:r>
          </w:p>
        </w:tc>
      </w:tr>
      <w:tr w14:paraId="43F2F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9" w:hRule="exact"/>
          <w:jc w:val="center"/>
        </w:trPr>
        <w:tc>
          <w:tcPr>
            <w:tcW w:w="506" w:type="dxa"/>
            <w:tcBorders>
              <w:top w:val="single" w:color="auto" w:sz="4" w:space="0"/>
              <w:left w:val="single" w:color="auto" w:sz="8" w:space="0"/>
              <w:bottom w:val="single" w:color="auto" w:sz="4" w:space="0"/>
              <w:right w:val="single" w:color="auto" w:sz="4" w:space="0"/>
            </w:tcBorders>
            <w:vAlign w:val="center"/>
          </w:tcPr>
          <w:p w14:paraId="723FDAAC">
            <w:pPr>
              <w:spacing w:line="240" w:lineRule="auto"/>
              <w:jc w:val="center"/>
              <w:rPr>
                <w:rFonts w:ascii="Times New Roman" w:hAnsi="Times New Roman" w:eastAsia="仿宋" w:cs="Times New Roman"/>
                <w:sz w:val="24"/>
              </w:rPr>
            </w:pPr>
            <w:r>
              <w:rPr>
                <w:rFonts w:ascii="Times New Roman" w:hAnsi="Times New Roman" w:eastAsia="仿宋" w:cs="Times New Roman"/>
                <w:sz w:val="24"/>
              </w:rPr>
              <w:t>3</w:t>
            </w:r>
          </w:p>
        </w:tc>
        <w:tc>
          <w:tcPr>
            <w:tcW w:w="3595" w:type="dxa"/>
            <w:tcBorders>
              <w:top w:val="single" w:color="auto" w:sz="4" w:space="0"/>
              <w:left w:val="single" w:color="auto" w:sz="4" w:space="0"/>
              <w:bottom w:val="single" w:color="auto" w:sz="4" w:space="0"/>
              <w:right w:val="single" w:color="auto" w:sz="4" w:space="0"/>
            </w:tcBorders>
            <w:vAlign w:val="center"/>
          </w:tcPr>
          <w:p w14:paraId="5AE1BACE">
            <w:pPr>
              <w:pStyle w:val="3"/>
              <w:keepNext w:val="0"/>
              <w:keepLines w:val="0"/>
              <w:widowControl/>
              <w:shd w:val="clear" w:color="auto" w:fill="FFFFFF"/>
              <w:spacing w:line="240" w:lineRule="auto"/>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A strategy for screening novel umami dipeptides based on common feature pharmacophore and molecular docking/ BIOMATERIALS</w:t>
            </w:r>
          </w:p>
          <w:p w14:paraId="5F49B3D6">
            <w:pPr>
              <w:spacing w:line="240" w:lineRule="auto"/>
              <w:jc w:val="center"/>
              <w:rPr>
                <w:rFonts w:ascii="Times New Roman" w:hAnsi="Times New Roman" w:eastAsia="仿宋" w:cs="Times New Roman"/>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2D6AAD0A">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2022年288卷121697页</w:t>
            </w:r>
          </w:p>
        </w:tc>
        <w:tc>
          <w:tcPr>
            <w:tcW w:w="1275" w:type="dxa"/>
            <w:tcBorders>
              <w:top w:val="single" w:color="auto" w:sz="4" w:space="0"/>
              <w:left w:val="single" w:color="auto" w:sz="4" w:space="0"/>
              <w:bottom w:val="single" w:color="auto" w:sz="4" w:space="0"/>
              <w:right w:val="single" w:color="auto" w:sz="4" w:space="0"/>
            </w:tcBorders>
            <w:vAlign w:val="center"/>
          </w:tcPr>
          <w:p w14:paraId="45DB1BDB">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2022年</w:t>
            </w:r>
          </w:p>
          <w:p w14:paraId="7209E70A">
            <w:pPr>
              <w:spacing w:line="240" w:lineRule="auto"/>
              <w:jc w:val="center"/>
              <w:rPr>
                <w:rFonts w:ascii="Times New Roman" w:hAnsi="Times New Roman" w:eastAsia="仿宋" w:cs="Times New Roman"/>
                <w:sz w:val="24"/>
              </w:rPr>
            </w:pPr>
            <w:r>
              <w:rPr>
                <w:rFonts w:ascii="Times New Roman" w:hAnsi="Times New Roman" w:eastAsia="仿宋" w:cs="Times New Roman"/>
                <w:sz w:val="24"/>
              </w:rPr>
              <w:t>9月</w:t>
            </w:r>
          </w:p>
        </w:tc>
        <w:tc>
          <w:tcPr>
            <w:tcW w:w="993" w:type="dxa"/>
            <w:tcBorders>
              <w:top w:val="single" w:color="auto" w:sz="4" w:space="0"/>
              <w:left w:val="single" w:color="auto" w:sz="4" w:space="0"/>
              <w:bottom w:val="single" w:color="auto" w:sz="4" w:space="0"/>
              <w:right w:val="single" w:color="auto" w:sz="4" w:space="0"/>
            </w:tcBorders>
            <w:vAlign w:val="center"/>
          </w:tcPr>
          <w:p w14:paraId="765F2555">
            <w:pPr>
              <w:spacing w:line="240" w:lineRule="auto"/>
              <w:rPr>
                <w:rFonts w:ascii="Times New Roman" w:hAnsi="Times New Roman" w:eastAsia="仿宋" w:cs="Times New Roman"/>
                <w:sz w:val="24"/>
              </w:rPr>
            </w:pPr>
            <w:r>
              <w:rPr>
                <w:rFonts w:hint="eastAsia" w:ascii="Times New Roman" w:hAnsi="Times New Roman" w:eastAsia="仿宋" w:cs="Times New Roman"/>
                <w:sz w:val="24"/>
              </w:rPr>
              <w:t>高新昌</w:t>
            </w:r>
            <w:r>
              <w:rPr>
                <w:rFonts w:ascii="Times New Roman" w:hAnsi="Times New Roman" w:eastAsia="仿宋" w:cs="Times New Roman"/>
                <w:sz w:val="24"/>
              </w:rPr>
              <w:t>党亚丽</w:t>
            </w:r>
          </w:p>
        </w:tc>
        <w:tc>
          <w:tcPr>
            <w:tcW w:w="1275" w:type="dxa"/>
            <w:tcBorders>
              <w:top w:val="single" w:color="auto" w:sz="4" w:space="0"/>
              <w:left w:val="single" w:color="auto" w:sz="4" w:space="0"/>
              <w:bottom w:val="single" w:color="auto" w:sz="4" w:space="0"/>
              <w:right w:val="single" w:color="auto" w:sz="4" w:space="0"/>
            </w:tcBorders>
            <w:vAlign w:val="center"/>
          </w:tcPr>
          <w:p w14:paraId="3B10FCDF">
            <w:pPr>
              <w:spacing w:line="240" w:lineRule="auto"/>
              <w:jc w:val="center"/>
              <w:rPr>
                <w:rFonts w:ascii="Times New Roman" w:hAnsi="Times New Roman" w:eastAsia="仿宋" w:cs="Times New Roman"/>
                <w:sz w:val="24"/>
              </w:rPr>
            </w:pPr>
            <w:r>
              <w:rPr>
                <w:rFonts w:ascii="Times New Roman" w:hAnsi="Times New Roman" w:eastAsia="仿宋" w:cs="Times New Roman"/>
                <w:sz w:val="24"/>
              </w:rPr>
              <w:t>熊永照</w:t>
            </w:r>
          </w:p>
        </w:tc>
        <w:tc>
          <w:tcPr>
            <w:tcW w:w="4121" w:type="dxa"/>
            <w:tcBorders>
              <w:top w:val="single" w:color="auto" w:sz="4" w:space="0"/>
              <w:left w:val="single" w:color="auto" w:sz="4" w:space="0"/>
              <w:bottom w:val="single" w:color="auto" w:sz="4" w:space="0"/>
              <w:right w:val="single" w:color="auto" w:sz="4" w:space="0"/>
            </w:tcBorders>
            <w:vAlign w:val="center"/>
          </w:tcPr>
          <w:p w14:paraId="2A3C1C80">
            <w:pPr>
              <w:spacing w:line="240" w:lineRule="auto"/>
              <w:jc w:val="center"/>
              <w:rPr>
                <w:rFonts w:ascii="Times New Roman" w:hAnsi="Times New Roman" w:eastAsia="仿宋" w:cs="Times New Roman"/>
                <w:sz w:val="24"/>
              </w:rPr>
            </w:pPr>
            <w:r>
              <w:rPr>
                <w:rFonts w:ascii="Times New Roman" w:hAnsi="Times New Roman" w:eastAsia="仿宋" w:cs="Times New Roman"/>
                <w:sz w:val="24"/>
              </w:rPr>
              <w:t>熊永照，</w:t>
            </w:r>
            <w:r>
              <w:rPr>
                <w:rFonts w:ascii="Times New Roman" w:hAnsi="Times New Roman" w:eastAsia="仿宋" w:cs="Times New Roman"/>
                <w:b/>
                <w:sz w:val="24"/>
              </w:rPr>
              <w:t>高新昌*</w:t>
            </w:r>
            <w:r>
              <w:rPr>
                <w:rFonts w:ascii="Times New Roman" w:hAnsi="Times New Roman" w:eastAsia="仿宋" w:cs="Times New Roman"/>
                <w:sz w:val="24"/>
              </w:rPr>
              <w:t>，潘道东，张婷，祁路路，王宁，赵玉芬，</w:t>
            </w:r>
            <w:r>
              <w:rPr>
                <w:rFonts w:ascii="Times New Roman" w:hAnsi="Times New Roman" w:eastAsia="仿宋" w:cs="Times New Roman"/>
                <w:b/>
                <w:sz w:val="24"/>
              </w:rPr>
              <w:t>党亚丽*</w:t>
            </w:r>
          </w:p>
        </w:tc>
        <w:tc>
          <w:tcPr>
            <w:tcW w:w="733" w:type="dxa"/>
            <w:tcBorders>
              <w:top w:val="single" w:color="auto" w:sz="4" w:space="0"/>
              <w:left w:val="single" w:color="auto" w:sz="4" w:space="0"/>
              <w:bottom w:val="single" w:color="auto" w:sz="4" w:space="0"/>
              <w:right w:val="single" w:color="auto" w:sz="4" w:space="0"/>
            </w:tcBorders>
            <w:vAlign w:val="center"/>
          </w:tcPr>
          <w:p w14:paraId="4A115ED9">
            <w:pPr>
              <w:spacing w:line="240" w:lineRule="auto"/>
              <w:rPr>
                <w:rFonts w:ascii="Times New Roman" w:hAnsi="Times New Roman" w:eastAsia="仿宋" w:cs="Times New Roman"/>
                <w:sz w:val="24"/>
              </w:rPr>
            </w:pPr>
            <w:r>
              <w:rPr>
                <w:rFonts w:ascii="Times New Roman" w:hAnsi="Times New Roman" w:eastAsia="仿宋" w:cs="Times New Roman"/>
                <w:sz w:val="24"/>
              </w:rPr>
              <w:t>否</w:t>
            </w:r>
          </w:p>
        </w:tc>
      </w:tr>
      <w:tr w14:paraId="4DBF4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9" w:hRule="exact"/>
          <w:jc w:val="center"/>
        </w:trPr>
        <w:tc>
          <w:tcPr>
            <w:tcW w:w="506" w:type="dxa"/>
            <w:tcBorders>
              <w:top w:val="single" w:color="auto" w:sz="4" w:space="0"/>
              <w:left w:val="single" w:color="auto" w:sz="8" w:space="0"/>
              <w:bottom w:val="single" w:color="auto" w:sz="4" w:space="0"/>
              <w:right w:val="single" w:color="auto" w:sz="4" w:space="0"/>
            </w:tcBorders>
            <w:vAlign w:val="center"/>
          </w:tcPr>
          <w:p w14:paraId="7B88BF19">
            <w:pPr>
              <w:spacing w:line="240" w:lineRule="auto"/>
              <w:jc w:val="center"/>
              <w:rPr>
                <w:rFonts w:ascii="Times New Roman" w:hAnsi="Times New Roman" w:eastAsia="仿宋" w:cs="Times New Roman"/>
                <w:sz w:val="24"/>
              </w:rPr>
            </w:pPr>
            <w:r>
              <w:rPr>
                <w:rFonts w:ascii="Times New Roman" w:hAnsi="Times New Roman" w:eastAsia="仿宋" w:cs="Times New Roman"/>
                <w:sz w:val="24"/>
              </w:rPr>
              <w:t>4</w:t>
            </w:r>
          </w:p>
        </w:tc>
        <w:tc>
          <w:tcPr>
            <w:tcW w:w="3595" w:type="dxa"/>
            <w:tcBorders>
              <w:top w:val="single" w:color="auto" w:sz="4" w:space="0"/>
              <w:left w:val="single" w:color="auto" w:sz="4" w:space="0"/>
              <w:bottom w:val="single" w:color="auto" w:sz="4" w:space="0"/>
              <w:right w:val="single" w:color="auto" w:sz="4" w:space="0"/>
            </w:tcBorders>
            <w:vAlign w:val="center"/>
          </w:tcPr>
          <w:p w14:paraId="76F383A9">
            <w:pPr>
              <w:spacing w:line="240" w:lineRule="auto"/>
              <w:jc w:val="center"/>
              <w:rPr>
                <w:rFonts w:ascii="Times New Roman" w:hAnsi="Times New Roman" w:eastAsia="仿宋" w:cs="Times New Roman"/>
                <w:sz w:val="24"/>
              </w:rPr>
            </w:pPr>
            <w:r>
              <w:rPr>
                <w:rFonts w:ascii="Times New Roman" w:hAnsi="Times New Roman" w:eastAsia="仿宋" w:cs="Times New Roman"/>
                <w:sz w:val="24"/>
              </w:rPr>
              <w:t>Umami peptides screened based on peptidomics and virtual screening from Ruditapes philippinarum and Mactra veneriformis clams/FOOD CHEMISTRY</w:t>
            </w:r>
          </w:p>
        </w:tc>
        <w:tc>
          <w:tcPr>
            <w:tcW w:w="1985" w:type="dxa"/>
            <w:tcBorders>
              <w:top w:val="single" w:color="auto" w:sz="4" w:space="0"/>
              <w:left w:val="single" w:color="auto" w:sz="4" w:space="0"/>
              <w:bottom w:val="single" w:color="auto" w:sz="4" w:space="0"/>
              <w:right w:val="single" w:color="auto" w:sz="4" w:space="0"/>
            </w:tcBorders>
            <w:vAlign w:val="center"/>
          </w:tcPr>
          <w:p w14:paraId="3D1D4283">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2022年394卷133504页</w:t>
            </w:r>
          </w:p>
        </w:tc>
        <w:tc>
          <w:tcPr>
            <w:tcW w:w="1275" w:type="dxa"/>
            <w:tcBorders>
              <w:top w:val="single" w:color="auto" w:sz="4" w:space="0"/>
              <w:left w:val="single" w:color="auto" w:sz="4" w:space="0"/>
              <w:bottom w:val="single" w:color="auto" w:sz="4" w:space="0"/>
              <w:right w:val="single" w:color="auto" w:sz="4" w:space="0"/>
            </w:tcBorders>
            <w:vAlign w:val="center"/>
          </w:tcPr>
          <w:p w14:paraId="041218F0">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2022年11月</w:t>
            </w:r>
          </w:p>
        </w:tc>
        <w:tc>
          <w:tcPr>
            <w:tcW w:w="993" w:type="dxa"/>
            <w:tcBorders>
              <w:top w:val="single" w:color="auto" w:sz="4" w:space="0"/>
              <w:left w:val="single" w:color="auto" w:sz="4" w:space="0"/>
              <w:bottom w:val="single" w:color="auto" w:sz="4" w:space="0"/>
              <w:right w:val="single" w:color="auto" w:sz="4" w:space="0"/>
            </w:tcBorders>
            <w:vAlign w:val="center"/>
          </w:tcPr>
          <w:p w14:paraId="03ECB541">
            <w:pPr>
              <w:spacing w:line="240" w:lineRule="auto"/>
              <w:jc w:val="center"/>
              <w:rPr>
                <w:rFonts w:ascii="Times New Roman" w:hAnsi="Times New Roman" w:eastAsia="仿宋" w:cs="Times New Roman"/>
                <w:sz w:val="24"/>
              </w:rPr>
            </w:pPr>
            <w:r>
              <w:rPr>
                <w:rFonts w:hint="eastAsia" w:ascii="Times New Roman" w:hAnsi="Times New Roman" w:eastAsia="仿宋" w:cs="Times New Roman"/>
                <w:sz w:val="24"/>
              </w:rPr>
              <w:t>刘柱</w:t>
            </w:r>
          </w:p>
          <w:p w14:paraId="6A256E0F">
            <w:pPr>
              <w:spacing w:line="240" w:lineRule="auto"/>
              <w:jc w:val="center"/>
              <w:rPr>
                <w:rFonts w:ascii="Times New Roman" w:hAnsi="Times New Roman" w:eastAsia="仿宋" w:cs="Times New Roman"/>
                <w:sz w:val="24"/>
              </w:rPr>
            </w:pPr>
            <w:r>
              <w:rPr>
                <w:rFonts w:ascii="Times New Roman" w:hAnsi="Times New Roman" w:eastAsia="仿宋" w:cs="Times New Roman"/>
                <w:sz w:val="24"/>
              </w:rPr>
              <w:t>党亚丽</w:t>
            </w:r>
          </w:p>
        </w:tc>
        <w:tc>
          <w:tcPr>
            <w:tcW w:w="1275" w:type="dxa"/>
            <w:tcBorders>
              <w:top w:val="single" w:color="auto" w:sz="4" w:space="0"/>
              <w:left w:val="single" w:color="auto" w:sz="4" w:space="0"/>
              <w:bottom w:val="single" w:color="auto" w:sz="4" w:space="0"/>
              <w:right w:val="single" w:color="auto" w:sz="4" w:space="0"/>
            </w:tcBorders>
            <w:vAlign w:val="center"/>
          </w:tcPr>
          <w:p w14:paraId="2624AB79">
            <w:pPr>
              <w:spacing w:line="240" w:lineRule="auto"/>
              <w:jc w:val="center"/>
              <w:rPr>
                <w:rFonts w:ascii="Times New Roman" w:hAnsi="Times New Roman" w:eastAsia="仿宋" w:cs="Times New Roman"/>
                <w:sz w:val="24"/>
              </w:rPr>
            </w:pPr>
            <w:r>
              <w:rPr>
                <w:rFonts w:ascii="Times New Roman" w:hAnsi="Times New Roman" w:eastAsia="仿宋" w:cs="Times New Roman"/>
                <w:sz w:val="24"/>
              </w:rPr>
              <w:t>张婷</w:t>
            </w:r>
          </w:p>
        </w:tc>
        <w:tc>
          <w:tcPr>
            <w:tcW w:w="4121" w:type="dxa"/>
            <w:tcBorders>
              <w:top w:val="single" w:color="auto" w:sz="4" w:space="0"/>
              <w:left w:val="single" w:color="auto" w:sz="4" w:space="0"/>
              <w:bottom w:val="single" w:color="auto" w:sz="4" w:space="0"/>
              <w:right w:val="single" w:color="auto" w:sz="4" w:space="0"/>
            </w:tcBorders>
            <w:vAlign w:val="center"/>
          </w:tcPr>
          <w:p w14:paraId="5DE57087">
            <w:pPr>
              <w:spacing w:line="240" w:lineRule="auto"/>
              <w:jc w:val="center"/>
              <w:rPr>
                <w:rFonts w:ascii="Times New Roman" w:hAnsi="Times New Roman" w:eastAsia="仿宋" w:cs="Times New Roman"/>
                <w:sz w:val="24"/>
              </w:rPr>
            </w:pPr>
            <w:r>
              <w:rPr>
                <w:rFonts w:ascii="Times New Roman" w:hAnsi="Times New Roman" w:eastAsia="仿宋" w:cs="Times New Roman"/>
                <w:sz w:val="24"/>
              </w:rPr>
              <w:t>张婷，华颖，</w:t>
            </w:r>
            <w:r>
              <w:rPr>
                <w:rFonts w:ascii="Times New Roman" w:hAnsi="Times New Roman" w:eastAsia="仿宋" w:cs="Times New Roman"/>
                <w:b/>
                <w:sz w:val="24"/>
              </w:rPr>
              <w:t>周昌瑜，</w:t>
            </w:r>
            <w:r>
              <w:rPr>
                <w:rFonts w:ascii="Times New Roman" w:hAnsi="Times New Roman" w:eastAsia="仿宋" w:cs="Times New Roman"/>
                <w:sz w:val="24"/>
              </w:rPr>
              <w:t>熊永照，潘道东，刘柱*，</w:t>
            </w:r>
            <w:r>
              <w:rPr>
                <w:rFonts w:ascii="Times New Roman" w:hAnsi="Times New Roman" w:eastAsia="仿宋" w:cs="Times New Roman"/>
                <w:b/>
                <w:sz w:val="24"/>
              </w:rPr>
              <w:t>党亚丽*</w:t>
            </w:r>
          </w:p>
        </w:tc>
        <w:tc>
          <w:tcPr>
            <w:tcW w:w="733" w:type="dxa"/>
            <w:tcBorders>
              <w:top w:val="single" w:color="auto" w:sz="4" w:space="0"/>
              <w:left w:val="single" w:color="auto" w:sz="4" w:space="0"/>
              <w:bottom w:val="single" w:color="auto" w:sz="4" w:space="0"/>
              <w:right w:val="single" w:color="auto" w:sz="4" w:space="0"/>
            </w:tcBorders>
            <w:vAlign w:val="center"/>
          </w:tcPr>
          <w:p w14:paraId="1A2531C3">
            <w:pPr>
              <w:spacing w:line="240" w:lineRule="auto"/>
              <w:rPr>
                <w:rFonts w:ascii="Times New Roman" w:hAnsi="Times New Roman" w:eastAsia="仿宋" w:cs="Times New Roman"/>
                <w:sz w:val="24"/>
              </w:rPr>
            </w:pPr>
            <w:r>
              <w:rPr>
                <w:rFonts w:ascii="Times New Roman" w:hAnsi="Times New Roman" w:eastAsia="仿宋" w:cs="Times New Roman"/>
                <w:sz w:val="24"/>
              </w:rPr>
              <w:t>否</w:t>
            </w:r>
          </w:p>
        </w:tc>
      </w:tr>
      <w:tr w14:paraId="77069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53" w:hRule="exact"/>
          <w:jc w:val="center"/>
        </w:trPr>
        <w:tc>
          <w:tcPr>
            <w:tcW w:w="506" w:type="dxa"/>
            <w:tcBorders>
              <w:top w:val="single" w:color="auto" w:sz="4" w:space="0"/>
              <w:left w:val="single" w:color="auto" w:sz="8" w:space="0"/>
              <w:bottom w:val="single" w:color="auto" w:sz="4" w:space="0"/>
              <w:right w:val="single" w:color="auto" w:sz="4" w:space="0"/>
            </w:tcBorders>
            <w:vAlign w:val="center"/>
          </w:tcPr>
          <w:p w14:paraId="4033F0EB">
            <w:pPr>
              <w:spacing w:line="240" w:lineRule="auto"/>
              <w:jc w:val="center"/>
              <w:rPr>
                <w:rFonts w:ascii="Times New Roman" w:hAnsi="Times New Roman" w:eastAsia="仿宋" w:cs="Times New Roman"/>
                <w:sz w:val="24"/>
              </w:rPr>
            </w:pPr>
            <w:r>
              <w:rPr>
                <w:rFonts w:ascii="Times New Roman" w:hAnsi="Times New Roman" w:eastAsia="仿宋" w:cs="Times New Roman"/>
                <w:sz w:val="24"/>
              </w:rPr>
              <w:t>5</w:t>
            </w:r>
          </w:p>
        </w:tc>
        <w:tc>
          <w:tcPr>
            <w:tcW w:w="3595" w:type="dxa"/>
            <w:tcBorders>
              <w:top w:val="single" w:color="auto" w:sz="4" w:space="0"/>
              <w:left w:val="single" w:color="auto" w:sz="4" w:space="0"/>
              <w:bottom w:val="single" w:color="auto" w:sz="4" w:space="0"/>
              <w:right w:val="single" w:color="auto" w:sz="4" w:space="0"/>
            </w:tcBorders>
            <w:vAlign w:val="center"/>
          </w:tcPr>
          <w:p w14:paraId="7D5522D8">
            <w:pPr>
              <w:spacing w:line="240" w:lineRule="auto"/>
              <w:jc w:val="center"/>
              <w:rPr>
                <w:rFonts w:ascii="Times New Roman" w:hAnsi="Times New Roman" w:eastAsia="仿宋" w:cs="Times New Roman"/>
                <w:sz w:val="24"/>
              </w:rPr>
            </w:pPr>
            <w:r>
              <w:rPr>
                <w:rFonts w:ascii="Times New Roman" w:hAnsi="Times New Roman" w:eastAsia="仿宋" w:cs="Times New Roman"/>
                <w:sz w:val="24"/>
              </w:rPr>
              <w:t>Isolation, characterization and molecular docking of novel umami and umami-enhancing peptides from Ruditapes philippinarum/FOOD CHEMISTRY</w:t>
            </w:r>
          </w:p>
        </w:tc>
        <w:tc>
          <w:tcPr>
            <w:tcW w:w="1985" w:type="dxa"/>
            <w:tcBorders>
              <w:top w:val="single" w:color="auto" w:sz="4" w:space="0"/>
              <w:left w:val="single" w:color="auto" w:sz="4" w:space="0"/>
              <w:bottom w:val="single" w:color="auto" w:sz="4" w:space="0"/>
              <w:right w:val="single" w:color="auto" w:sz="4" w:space="0"/>
            </w:tcBorders>
            <w:vAlign w:val="center"/>
          </w:tcPr>
          <w:p w14:paraId="1446AAF4">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2021年343卷128522页</w:t>
            </w:r>
          </w:p>
        </w:tc>
        <w:tc>
          <w:tcPr>
            <w:tcW w:w="1275" w:type="dxa"/>
            <w:tcBorders>
              <w:top w:val="single" w:color="auto" w:sz="4" w:space="0"/>
              <w:left w:val="single" w:color="auto" w:sz="4" w:space="0"/>
              <w:bottom w:val="single" w:color="auto" w:sz="4" w:space="0"/>
              <w:right w:val="single" w:color="auto" w:sz="4" w:space="0"/>
            </w:tcBorders>
            <w:vAlign w:val="center"/>
          </w:tcPr>
          <w:p w14:paraId="2B87A812">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2021年5月</w:t>
            </w:r>
          </w:p>
        </w:tc>
        <w:tc>
          <w:tcPr>
            <w:tcW w:w="993" w:type="dxa"/>
            <w:tcBorders>
              <w:top w:val="single" w:color="auto" w:sz="4" w:space="0"/>
              <w:left w:val="single" w:color="auto" w:sz="4" w:space="0"/>
              <w:bottom w:val="single" w:color="auto" w:sz="4" w:space="0"/>
              <w:right w:val="single" w:color="auto" w:sz="4" w:space="0"/>
            </w:tcBorders>
            <w:vAlign w:val="center"/>
          </w:tcPr>
          <w:p w14:paraId="1EE7F868">
            <w:pPr>
              <w:spacing w:line="240" w:lineRule="auto"/>
              <w:jc w:val="center"/>
              <w:rPr>
                <w:rFonts w:ascii="Times New Roman" w:hAnsi="Times New Roman" w:eastAsia="仿宋" w:cs="Times New Roman"/>
                <w:sz w:val="24"/>
              </w:rPr>
            </w:pPr>
            <w:r>
              <w:rPr>
                <w:rFonts w:ascii="Times New Roman" w:hAnsi="Times New Roman" w:eastAsia="仿宋" w:cs="Times New Roman"/>
                <w:sz w:val="24"/>
              </w:rPr>
              <w:t>党亚丽</w:t>
            </w:r>
          </w:p>
        </w:tc>
        <w:tc>
          <w:tcPr>
            <w:tcW w:w="1275" w:type="dxa"/>
            <w:tcBorders>
              <w:top w:val="single" w:color="auto" w:sz="4" w:space="0"/>
              <w:left w:val="single" w:color="auto" w:sz="4" w:space="0"/>
              <w:bottom w:val="single" w:color="auto" w:sz="4" w:space="0"/>
              <w:right w:val="single" w:color="auto" w:sz="4" w:space="0"/>
            </w:tcBorders>
            <w:vAlign w:val="center"/>
          </w:tcPr>
          <w:p w14:paraId="6E6A6EF7">
            <w:pPr>
              <w:spacing w:line="240" w:lineRule="auto"/>
              <w:jc w:val="center"/>
              <w:rPr>
                <w:rFonts w:ascii="Times New Roman" w:hAnsi="Times New Roman" w:eastAsia="仿宋" w:cs="Times New Roman"/>
                <w:sz w:val="24"/>
              </w:rPr>
            </w:pPr>
            <w:r>
              <w:rPr>
                <w:rFonts w:ascii="Times New Roman" w:hAnsi="Times New Roman" w:eastAsia="仿宋" w:cs="Times New Roman"/>
                <w:sz w:val="24"/>
              </w:rPr>
              <w:t>张月</w:t>
            </w:r>
          </w:p>
        </w:tc>
        <w:tc>
          <w:tcPr>
            <w:tcW w:w="4121" w:type="dxa"/>
            <w:tcBorders>
              <w:top w:val="single" w:color="auto" w:sz="4" w:space="0"/>
              <w:left w:val="single" w:color="auto" w:sz="4" w:space="0"/>
              <w:bottom w:val="single" w:color="auto" w:sz="4" w:space="0"/>
              <w:right w:val="single" w:color="auto" w:sz="4" w:space="0"/>
            </w:tcBorders>
            <w:vAlign w:val="center"/>
          </w:tcPr>
          <w:p w14:paraId="05596C6D">
            <w:pPr>
              <w:spacing w:line="240" w:lineRule="auto"/>
              <w:jc w:val="center"/>
              <w:rPr>
                <w:rFonts w:ascii="Times New Roman" w:hAnsi="Times New Roman" w:eastAsia="仿宋" w:cs="Times New Roman"/>
                <w:sz w:val="24"/>
              </w:rPr>
            </w:pPr>
            <w:r>
              <w:rPr>
                <w:rFonts w:ascii="Times New Roman" w:hAnsi="Times New Roman" w:eastAsia="仿宋" w:cs="Times New Roman"/>
                <w:sz w:val="24"/>
              </w:rPr>
              <w:t>张月，</w:t>
            </w:r>
            <w:r>
              <w:rPr>
                <w:rFonts w:ascii="Times New Roman" w:hAnsi="Times New Roman" w:eastAsia="仿宋" w:cs="Times New Roman"/>
                <w:b/>
                <w:sz w:val="24"/>
              </w:rPr>
              <w:t>高新昌，</w:t>
            </w:r>
            <w:r>
              <w:rPr>
                <w:rFonts w:ascii="Times New Roman" w:hAnsi="Times New Roman" w:eastAsia="仿宋" w:cs="Times New Roman"/>
                <w:sz w:val="24"/>
              </w:rPr>
              <w:t>潘道东，张治国，周天琼，</w:t>
            </w:r>
            <w:r>
              <w:rPr>
                <w:rFonts w:ascii="Times New Roman" w:hAnsi="Times New Roman" w:eastAsia="仿宋" w:cs="Times New Roman"/>
                <w:b/>
                <w:sz w:val="24"/>
              </w:rPr>
              <w:t>党亚丽*</w:t>
            </w:r>
          </w:p>
        </w:tc>
        <w:tc>
          <w:tcPr>
            <w:tcW w:w="733" w:type="dxa"/>
            <w:tcBorders>
              <w:top w:val="single" w:color="auto" w:sz="4" w:space="0"/>
              <w:left w:val="single" w:color="auto" w:sz="4" w:space="0"/>
              <w:bottom w:val="single" w:color="auto" w:sz="4" w:space="0"/>
              <w:right w:val="single" w:color="auto" w:sz="4" w:space="0"/>
            </w:tcBorders>
            <w:vAlign w:val="center"/>
          </w:tcPr>
          <w:p w14:paraId="445D6C8D">
            <w:pPr>
              <w:spacing w:line="240" w:lineRule="auto"/>
              <w:rPr>
                <w:rFonts w:ascii="Times New Roman" w:hAnsi="Times New Roman" w:eastAsia="仿宋" w:cs="Times New Roman"/>
                <w:sz w:val="24"/>
              </w:rPr>
            </w:pPr>
            <w:r>
              <w:rPr>
                <w:rFonts w:ascii="Times New Roman" w:hAnsi="Times New Roman" w:eastAsia="仿宋" w:cs="Times New Roman"/>
                <w:sz w:val="24"/>
              </w:rPr>
              <w:t>否</w:t>
            </w:r>
          </w:p>
        </w:tc>
      </w:tr>
      <w:tr w14:paraId="666780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3" w:hRule="exact"/>
          <w:jc w:val="center"/>
        </w:trPr>
        <w:tc>
          <w:tcPr>
            <w:tcW w:w="506" w:type="dxa"/>
            <w:tcBorders>
              <w:top w:val="single" w:color="auto" w:sz="4" w:space="0"/>
              <w:left w:val="single" w:color="auto" w:sz="8" w:space="0"/>
              <w:bottom w:val="single" w:color="auto" w:sz="4" w:space="0"/>
              <w:right w:val="single" w:color="auto" w:sz="4" w:space="0"/>
            </w:tcBorders>
            <w:vAlign w:val="center"/>
          </w:tcPr>
          <w:p w14:paraId="3C7EF6F5">
            <w:pPr>
              <w:spacing w:line="240" w:lineRule="auto"/>
              <w:jc w:val="center"/>
              <w:rPr>
                <w:rFonts w:ascii="Times New Roman" w:hAnsi="Times New Roman" w:eastAsia="仿宋" w:cs="Times New Roman"/>
                <w:sz w:val="24"/>
              </w:rPr>
            </w:pPr>
            <w:r>
              <w:rPr>
                <w:rFonts w:ascii="Times New Roman" w:hAnsi="Times New Roman" w:eastAsia="仿宋" w:cs="Times New Roman"/>
                <w:sz w:val="24"/>
              </w:rPr>
              <w:t>6</w:t>
            </w:r>
          </w:p>
        </w:tc>
        <w:tc>
          <w:tcPr>
            <w:tcW w:w="3595" w:type="dxa"/>
            <w:tcBorders>
              <w:top w:val="single" w:color="auto" w:sz="4" w:space="0"/>
              <w:left w:val="single" w:color="auto" w:sz="4" w:space="0"/>
              <w:bottom w:val="single" w:color="auto" w:sz="4" w:space="0"/>
              <w:right w:val="single" w:color="auto" w:sz="4" w:space="0"/>
            </w:tcBorders>
            <w:vAlign w:val="center"/>
          </w:tcPr>
          <w:p w14:paraId="1DC06E27">
            <w:pPr>
              <w:spacing w:line="240" w:lineRule="auto"/>
              <w:jc w:val="center"/>
              <w:rPr>
                <w:rFonts w:ascii="Times New Roman" w:hAnsi="Times New Roman" w:eastAsia="仿宋" w:cs="Times New Roman"/>
                <w:sz w:val="24"/>
              </w:rPr>
            </w:pPr>
            <w:r>
              <w:rPr>
                <w:rFonts w:ascii="Times New Roman" w:hAnsi="Times New Roman" w:eastAsia="仿宋" w:cs="Times New Roman"/>
                <w:sz w:val="24"/>
              </w:rPr>
              <w:t>Research progress in the screening and evaluation of umami peptides/COMPREHENSIVE REVIEWS IN FOOD SCIENCE AND FOOD SAFETY</w:t>
            </w:r>
          </w:p>
        </w:tc>
        <w:tc>
          <w:tcPr>
            <w:tcW w:w="1985" w:type="dxa"/>
            <w:tcBorders>
              <w:top w:val="single" w:color="auto" w:sz="4" w:space="0"/>
              <w:left w:val="single" w:color="auto" w:sz="4" w:space="0"/>
              <w:bottom w:val="single" w:color="auto" w:sz="4" w:space="0"/>
              <w:right w:val="single" w:color="auto" w:sz="4" w:space="0"/>
            </w:tcBorders>
            <w:vAlign w:val="center"/>
          </w:tcPr>
          <w:p w14:paraId="0983A7C5">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2022年21卷1462-1490页</w:t>
            </w:r>
          </w:p>
        </w:tc>
        <w:tc>
          <w:tcPr>
            <w:tcW w:w="1275" w:type="dxa"/>
            <w:tcBorders>
              <w:top w:val="single" w:color="auto" w:sz="4" w:space="0"/>
              <w:left w:val="single" w:color="auto" w:sz="4" w:space="0"/>
              <w:bottom w:val="single" w:color="auto" w:sz="4" w:space="0"/>
              <w:right w:val="single" w:color="auto" w:sz="4" w:space="0"/>
            </w:tcBorders>
            <w:vAlign w:val="center"/>
          </w:tcPr>
          <w:p w14:paraId="67A7FF52">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2022年3月</w:t>
            </w:r>
          </w:p>
        </w:tc>
        <w:tc>
          <w:tcPr>
            <w:tcW w:w="993" w:type="dxa"/>
            <w:tcBorders>
              <w:top w:val="single" w:color="auto" w:sz="4" w:space="0"/>
              <w:left w:val="single" w:color="auto" w:sz="4" w:space="0"/>
              <w:bottom w:val="single" w:color="auto" w:sz="4" w:space="0"/>
              <w:right w:val="single" w:color="auto" w:sz="4" w:space="0"/>
            </w:tcBorders>
            <w:vAlign w:val="center"/>
          </w:tcPr>
          <w:p w14:paraId="244BEE30">
            <w:pPr>
              <w:spacing w:line="240" w:lineRule="auto"/>
              <w:jc w:val="center"/>
              <w:rPr>
                <w:rFonts w:ascii="Times New Roman" w:hAnsi="Times New Roman" w:eastAsia="仿宋" w:cs="Times New Roman"/>
                <w:sz w:val="24"/>
              </w:rPr>
            </w:pPr>
            <w:r>
              <w:rPr>
                <w:rFonts w:hint="eastAsia" w:ascii="Times New Roman" w:hAnsi="Times New Roman" w:eastAsia="仿宋" w:cs="Times New Roman"/>
                <w:sz w:val="24"/>
              </w:rPr>
              <w:t>高新昌</w:t>
            </w:r>
            <w:r>
              <w:rPr>
                <w:rFonts w:ascii="Times New Roman" w:hAnsi="Times New Roman" w:eastAsia="仿宋" w:cs="Times New Roman"/>
                <w:sz w:val="24"/>
              </w:rPr>
              <w:t>党亚丽</w:t>
            </w:r>
          </w:p>
        </w:tc>
        <w:tc>
          <w:tcPr>
            <w:tcW w:w="1275" w:type="dxa"/>
            <w:tcBorders>
              <w:top w:val="single" w:color="auto" w:sz="4" w:space="0"/>
              <w:left w:val="single" w:color="auto" w:sz="4" w:space="0"/>
              <w:bottom w:val="single" w:color="auto" w:sz="4" w:space="0"/>
              <w:right w:val="single" w:color="auto" w:sz="4" w:space="0"/>
            </w:tcBorders>
            <w:vAlign w:val="center"/>
          </w:tcPr>
          <w:p w14:paraId="45CD47AB">
            <w:pPr>
              <w:spacing w:line="240" w:lineRule="auto"/>
              <w:jc w:val="center"/>
              <w:rPr>
                <w:rFonts w:ascii="Times New Roman" w:hAnsi="Times New Roman" w:eastAsia="仿宋" w:cs="Times New Roman"/>
                <w:sz w:val="24"/>
              </w:rPr>
            </w:pPr>
            <w:r>
              <w:rPr>
                <w:rFonts w:ascii="Times New Roman" w:hAnsi="Times New Roman" w:eastAsia="仿宋" w:cs="Times New Roman"/>
                <w:sz w:val="24"/>
              </w:rPr>
              <w:t>祁路路</w:t>
            </w:r>
          </w:p>
        </w:tc>
        <w:tc>
          <w:tcPr>
            <w:tcW w:w="4121" w:type="dxa"/>
            <w:tcBorders>
              <w:top w:val="single" w:color="auto" w:sz="4" w:space="0"/>
              <w:left w:val="single" w:color="auto" w:sz="4" w:space="0"/>
              <w:bottom w:val="single" w:color="auto" w:sz="4" w:space="0"/>
              <w:right w:val="single" w:color="auto" w:sz="4" w:space="0"/>
            </w:tcBorders>
            <w:vAlign w:val="center"/>
          </w:tcPr>
          <w:p w14:paraId="24E6717F">
            <w:pPr>
              <w:spacing w:line="240" w:lineRule="auto"/>
              <w:jc w:val="center"/>
              <w:rPr>
                <w:rFonts w:ascii="Times New Roman" w:hAnsi="Times New Roman" w:eastAsia="仿宋" w:cs="Times New Roman"/>
                <w:sz w:val="24"/>
              </w:rPr>
            </w:pPr>
            <w:r>
              <w:rPr>
                <w:rFonts w:ascii="Times New Roman" w:hAnsi="Times New Roman" w:eastAsia="仿宋" w:cs="Times New Roman"/>
                <w:sz w:val="24"/>
              </w:rPr>
              <w:t>祁路路，</w:t>
            </w:r>
            <w:r>
              <w:rPr>
                <w:rFonts w:ascii="Times New Roman" w:hAnsi="Times New Roman" w:eastAsia="仿宋" w:cs="Times New Roman"/>
                <w:b/>
                <w:sz w:val="24"/>
              </w:rPr>
              <w:t>高新昌*</w:t>
            </w:r>
            <w:r>
              <w:rPr>
                <w:rFonts w:ascii="Times New Roman" w:hAnsi="Times New Roman" w:eastAsia="仿宋" w:cs="Times New Roman"/>
                <w:sz w:val="24"/>
              </w:rPr>
              <w:t>，潘道东，孙杨赢，蔡振东，熊永照，</w:t>
            </w:r>
            <w:r>
              <w:rPr>
                <w:rFonts w:ascii="Times New Roman" w:hAnsi="Times New Roman" w:eastAsia="仿宋" w:cs="Times New Roman"/>
                <w:b/>
                <w:sz w:val="24"/>
              </w:rPr>
              <w:t>党亚丽*</w:t>
            </w:r>
          </w:p>
        </w:tc>
        <w:tc>
          <w:tcPr>
            <w:tcW w:w="733" w:type="dxa"/>
            <w:tcBorders>
              <w:top w:val="single" w:color="auto" w:sz="4" w:space="0"/>
              <w:left w:val="single" w:color="auto" w:sz="4" w:space="0"/>
              <w:bottom w:val="single" w:color="auto" w:sz="4" w:space="0"/>
              <w:right w:val="single" w:color="auto" w:sz="4" w:space="0"/>
            </w:tcBorders>
            <w:vAlign w:val="center"/>
          </w:tcPr>
          <w:p w14:paraId="66EA05DB">
            <w:pPr>
              <w:spacing w:line="240" w:lineRule="auto"/>
              <w:rPr>
                <w:rFonts w:ascii="Times New Roman" w:hAnsi="Times New Roman" w:eastAsia="仿宋" w:cs="Times New Roman"/>
                <w:sz w:val="24"/>
              </w:rPr>
            </w:pPr>
            <w:r>
              <w:rPr>
                <w:rFonts w:ascii="Times New Roman" w:hAnsi="Times New Roman" w:eastAsia="仿宋" w:cs="Times New Roman"/>
                <w:sz w:val="24"/>
              </w:rPr>
              <w:t>否</w:t>
            </w:r>
          </w:p>
        </w:tc>
      </w:tr>
      <w:tr w14:paraId="0EB83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7" w:hRule="exact"/>
          <w:jc w:val="center"/>
        </w:trPr>
        <w:tc>
          <w:tcPr>
            <w:tcW w:w="506" w:type="dxa"/>
            <w:tcBorders>
              <w:top w:val="single" w:color="auto" w:sz="4" w:space="0"/>
              <w:left w:val="single" w:color="auto" w:sz="8" w:space="0"/>
              <w:bottom w:val="single" w:color="auto" w:sz="4" w:space="0"/>
              <w:right w:val="single" w:color="auto" w:sz="4" w:space="0"/>
            </w:tcBorders>
            <w:vAlign w:val="center"/>
          </w:tcPr>
          <w:p w14:paraId="5D49CCDC">
            <w:pPr>
              <w:spacing w:line="240" w:lineRule="auto"/>
              <w:jc w:val="center"/>
              <w:rPr>
                <w:rFonts w:ascii="Times New Roman" w:hAnsi="Times New Roman" w:eastAsia="仿宋" w:cs="Times New Roman"/>
                <w:sz w:val="24"/>
              </w:rPr>
            </w:pPr>
            <w:r>
              <w:rPr>
                <w:rFonts w:ascii="Times New Roman" w:hAnsi="Times New Roman" w:eastAsia="仿宋" w:cs="Times New Roman"/>
                <w:sz w:val="24"/>
              </w:rPr>
              <w:t>7</w:t>
            </w:r>
          </w:p>
        </w:tc>
        <w:tc>
          <w:tcPr>
            <w:tcW w:w="3595" w:type="dxa"/>
            <w:tcBorders>
              <w:top w:val="single" w:color="auto" w:sz="4" w:space="0"/>
              <w:left w:val="single" w:color="auto" w:sz="4" w:space="0"/>
              <w:bottom w:val="single" w:color="auto" w:sz="4" w:space="0"/>
              <w:right w:val="single" w:color="auto" w:sz="4" w:space="0"/>
            </w:tcBorders>
            <w:vAlign w:val="center"/>
          </w:tcPr>
          <w:p w14:paraId="5B1B1F9E">
            <w:pPr>
              <w:spacing w:line="240" w:lineRule="auto"/>
              <w:jc w:val="center"/>
              <w:rPr>
                <w:rFonts w:ascii="Times New Roman" w:hAnsi="Times New Roman" w:eastAsia="仿宋" w:cs="Times New Roman"/>
                <w:sz w:val="24"/>
              </w:rPr>
            </w:pPr>
            <w:r>
              <w:rPr>
                <w:rFonts w:ascii="Times New Roman" w:hAnsi="Times New Roman" w:eastAsia="仿宋" w:cs="Times New Roman"/>
                <w:sz w:val="24"/>
              </w:rPr>
              <w:t>The enhancement and mechanism of the perception of saltiness by umami peptide from Ruditapes philippinarum and ham/FOOD CHEMISTRY</w:t>
            </w:r>
          </w:p>
        </w:tc>
        <w:tc>
          <w:tcPr>
            <w:tcW w:w="1985" w:type="dxa"/>
            <w:tcBorders>
              <w:top w:val="single" w:color="auto" w:sz="4" w:space="0"/>
              <w:left w:val="single" w:color="auto" w:sz="4" w:space="0"/>
              <w:bottom w:val="single" w:color="auto" w:sz="4" w:space="0"/>
              <w:right w:val="single" w:color="auto" w:sz="4" w:space="0"/>
            </w:tcBorders>
            <w:vAlign w:val="center"/>
          </w:tcPr>
          <w:p w14:paraId="57BC975F">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2023年405卷134886页</w:t>
            </w:r>
          </w:p>
        </w:tc>
        <w:tc>
          <w:tcPr>
            <w:tcW w:w="1275" w:type="dxa"/>
            <w:tcBorders>
              <w:top w:val="single" w:color="auto" w:sz="4" w:space="0"/>
              <w:left w:val="single" w:color="auto" w:sz="4" w:space="0"/>
              <w:bottom w:val="single" w:color="auto" w:sz="4" w:space="0"/>
              <w:right w:val="single" w:color="auto" w:sz="4" w:space="0"/>
            </w:tcBorders>
            <w:vAlign w:val="center"/>
          </w:tcPr>
          <w:p w14:paraId="3C793AA9">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2023年3月</w:t>
            </w:r>
          </w:p>
        </w:tc>
        <w:tc>
          <w:tcPr>
            <w:tcW w:w="993" w:type="dxa"/>
            <w:tcBorders>
              <w:top w:val="single" w:color="auto" w:sz="4" w:space="0"/>
              <w:left w:val="single" w:color="auto" w:sz="4" w:space="0"/>
              <w:bottom w:val="single" w:color="auto" w:sz="4" w:space="0"/>
              <w:right w:val="single" w:color="auto" w:sz="4" w:space="0"/>
            </w:tcBorders>
            <w:vAlign w:val="center"/>
          </w:tcPr>
          <w:p w14:paraId="2E560A48">
            <w:pPr>
              <w:spacing w:line="240" w:lineRule="auto"/>
              <w:jc w:val="center"/>
              <w:rPr>
                <w:rFonts w:ascii="Times New Roman" w:hAnsi="Times New Roman" w:eastAsia="仿宋" w:cs="Times New Roman"/>
                <w:sz w:val="24"/>
              </w:rPr>
            </w:pPr>
            <w:r>
              <w:rPr>
                <w:rFonts w:ascii="Times New Roman" w:hAnsi="Times New Roman" w:eastAsia="仿宋" w:cs="Times New Roman"/>
                <w:sz w:val="24"/>
              </w:rPr>
              <w:t>党亚丽</w:t>
            </w:r>
          </w:p>
          <w:p w14:paraId="7073806C">
            <w:pPr>
              <w:spacing w:line="240" w:lineRule="auto"/>
              <w:jc w:val="center"/>
              <w:rPr>
                <w:rFonts w:ascii="Times New Roman" w:hAnsi="Times New Roman" w:eastAsia="仿宋" w:cs="Times New Roman"/>
                <w:sz w:val="24"/>
              </w:rPr>
            </w:pPr>
            <w:r>
              <w:rPr>
                <w:rFonts w:hint="eastAsia" w:ascii="Times New Roman" w:hAnsi="Times New Roman" w:eastAsia="仿宋" w:cs="Times New Roman"/>
                <w:sz w:val="24"/>
              </w:rPr>
              <w:t>高新昌</w:t>
            </w:r>
          </w:p>
        </w:tc>
        <w:tc>
          <w:tcPr>
            <w:tcW w:w="1275" w:type="dxa"/>
            <w:tcBorders>
              <w:top w:val="single" w:color="auto" w:sz="4" w:space="0"/>
              <w:left w:val="single" w:color="auto" w:sz="4" w:space="0"/>
              <w:bottom w:val="single" w:color="auto" w:sz="4" w:space="0"/>
              <w:right w:val="single" w:color="auto" w:sz="4" w:space="0"/>
            </w:tcBorders>
            <w:vAlign w:val="center"/>
          </w:tcPr>
          <w:p w14:paraId="71819829">
            <w:pPr>
              <w:spacing w:line="240" w:lineRule="auto"/>
              <w:jc w:val="center"/>
              <w:rPr>
                <w:rFonts w:ascii="Times New Roman" w:hAnsi="Times New Roman" w:eastAsia="仿宋" w:cs="Times New Roman"/>
                <w:sz w:val="24"/>
              </w:rPr>
            </w:pPr>
            <w:r>
              <w:rPr>
                <w:rFonts w:hint="eastAsia" w:ascii="Times New Roman" w:hAnsi="Times New Roman" w:eastAsia="仿宋" w:cs="Times New Roman"/>
                <w:sz w:val="24"/>
              </w:rPr>
              <w:t>谢香凝</w:t>
            </w:r>
          </w:p>
        </w:tc>
        <w:tc>
          <w:tcPr>
            <w:tcW w:w="4121" w:type="dxa"/>
            <w:tcBorders>
              <w:top w:val="single" w:color="auto" w:sz="4" w:space="0"/>
              <w:left w:val="single" w:color="auto" w:sz="4" w:space="0"/>
              <w:bottom w:val="single" w:color="auto" w:sz="4" w:space="0"/>
              <w:right w:val="single" w:color="auto" w:sz="4" w:space="0"/>
            </w:tcBorders>
            <w:vAlign w:val="center"/>
          </w:tcPr>
          <w:p w14:paraId="6A1A7801">
            <w:pPr>
              <w:spacing w:line="240" w:lineRule="auto"/>
              <w:jc w:val="center"/>
              <w:rPr>
                <w:rFonts w:ascii="Times New Roman" w:hAnsi="Times New Roman" w:eastAsia="仿宋" w:cs="Times New Roman"/>
                <w:sz w:val="24"/>
              </w:rPr>
            </w:pPr>
            <w:r>
              <w:rPr>
                <w:rFonts w:ascii="Times New Roman" w:hAnsi="Times New Roman" w:eastAsia="仿宋" w:cs="Times New Roman"/>
                <w:sz w:val="24"/>
              </w:rPr>
              <w:t>谢香凝，</w:t>
            </w:r>
            <w:r>
              <w:rPr>
                <w:rFonts w:ascii="Times New Roman" w:hAnsi="Times New Roman" w:eastAsia="仿宋" w:cs="Times New Roman"/>
                <w:b/>
                <w:sz w:val="24"/>
              </w:rPr>
              <w:t>党亚丽*</w:t>
            </w:r>
            <w:r>
              <w:rPr>
                <w:rFonts w:ascii="Times New Roman" w:hAnsi="Times New Roman" w:eastAsia="仿宋" w:cs="Times New Roman"/>
                <w:sz w:val="24"/>
              </w:rPr>
              <w:t>，潘道东，孙杨赢，</w:t>
            </w:r>
            <w:r>
              <w:rPr>
                <w:rFonts w:ascii="Times New Roman" w:hAnsi="Times New Roman" w:eastAsia="仿宋" w:cs="Times New Roman"/>
                <w:b/>
                <w:sz w:val="24"/>
              </w:rPr>
              <w:t>周昌瑜</w:t>
            </w:r>
            <w:r>
              <w:rPr>
                <w:rFonts w:ascii="Times New Roman" w:hAnsi="Times New Roman" w:eastAsia="仿宋" w:cs="Times New Roman"/>
                <w:sz w:val="24"/>
              </w:rPr>
              <w:t>，何俊，</w:t>
            </w:r>
            <w:r>
              <w:rPr>
                <w:rFonts w:ascii="Times New Roman" w:hAnsi="Times New Roman" w:eastAsia="仿宋" w:cs="Times New Roman"/>
                <w:b/>
                <w:sz w:val="24"/>
              </w:rPr>
              <w:t>高新昌*</w:t>
            </w:r>
          </w:p>
        </w:tc>
        <w:tc>
          <w:tcPr>
            <w:tcW w:w="733" w:type="dxa"/>
            <w:tcBorders>
              <w:top w:val="single" w:color="auto" w:sz="4" w:space="0"/>
              <w:left w:val="single" w:color="auto" w:sz="4" w:space="0"/>
              <w:bottom w:val="single" w:color="auto" w:sz="4" w:space="0"/>
              <w:right w:val="single" w:color="auto" w:sz="4" w:space="0"/>
            </w:tcBorders>
            <w:vAlign w:val="center"/>
          </w:tcPr>
          <w:p w14:paraId="152958EE">
            <w:pPr>
              <w:spacing w:line="240" w:lineRule="auto"/>
              <w:rPr>
                <w:rFonts w:ascii="Times New Roman" w:hAnsi="Times New Roman" w:eastAsia="仿宋" w:cs="Times New Roman"/>
                <w:sz w:val="24"/>
              </w:rPr>
            </w:pPr>
            <w:r>
              <w:rPr>
                <w:rFonts w:ascii="Times New Roman" w:hAnsi="Times New Roman" w:eastAsia="仿宋" w:cs="Times New Roman"/>
                <w:sz w:val="24"/>
              </w:rPr>
              <w:t>否</w:t>
            </w:r>
          </w:p>
        </w:tc>
      </w:tr>
      <w:tr w14:paraId="27D66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4" w:hRule="exact"/>
          <w:jc w:val="center"/>
        </w:trPr>
        <w:tc>
          <w:tcPr>
            <w:tcW w:w="506" w:type="dxa"/>
            <w:tcBorders>
              <w:top w:val="single" w:color="auto" w:sz="4" w:space="0"/>
              <w:left w:val="single" w:color="auto" w:sz="8" w:space="0"/>
              <w:bottom w:val="single" w:color="auto" w:sz="4" w:space="0"/>
              <w:right w:val="single" w:color="auto" w:sz="4" w:space="0"/>
            </w:tcBorders>
            <w:vAlign w:val="center"/>
          </w:tcPr>
          <w:p w14:paraId="42587A51">
            <w:pPr>
              <w:spacing w:line="240" w:lineRule="auto"/>
              <w:jc w:val="center"/>
              <w:rPr>
                <w:rFonts w:ascii="Times New Roman" w:hAnsi="Times New Roman" w:eastAsia="仿宋" w:cs="Times New Roman"/>
                <w:sz w:val="24"/>
              </w:rPr>
            </w:pPr>
            <w:r>
              <w:rPr>
                <w:rFonts w:ascii="Times New Roman" w:hAnsi="Times New Roman" w:eastAsia="仿宋" w:cs="Times New Roman"/>
                <w:sz w:val="24"/>
              </w:rPr>
              <w:t>8</w:t>
            </w:r>
          </w:p>
        </w:tc>
        <w:tc>
          <w:tcPr>
            <w:tcW w:w="3595" w:type="dxa"/>
            <w:tcBorders>
              <w:top w:val="single" w:color="auto" w:sz="4" w:space="0"/>
              <w:left w:val="single" w:color="auto" w:sz="4" w:space="0"/>
              <w:bottom w:val="single" w:color="auto" w:sz="4" w:space="0"/>
              <w:right w:val="single" w:color="auto" w:sz="4" w:space="0"/>
            </w:tcBorders>
            <w:vAlign w:val="center"/>
          </w:tcPr>
          <w:p w14:paraId="7A62723E">
            <w:pPr>
              <w:spacing w:line="240" w:lineRule="auto"/>
              <w:jc w:val="center"/>
              <w:rPr>
                <w:rFonts w:ascii="Times New Roman" w:hAnsi="Times New Roman" w:eastAsia="仿宋" w:cs="Times New Roman"/>
                <w:sz w:val="24"/>
              </w:rPr>
            </w:pPr>
            <w:r>
              <w:rPr>
                <w:rFonts w:ascii="Times New Roman" w:hAnsi="Times New Roman" w:eastAsia="仿宋" w:cs="Times New Roman"/>
                <w:sz w:val="24"/>
              </w:rPr>
              <w:t>Umami-MRNN: Deep learning-based prediction of umami peptide using RNN and MLP/FOOD CHEMISTRY</w:t>
            </w:r>
          </w:p>
        </w:tc>
        <w:tc>
          <w:tcPr>
            <w:tcW w:w="1985" w:type="dxa"/>
            <w:tcBorders>
              <w:top w:val="single" w:color="auto" w:sz="4" w:space="0"/>
              <w:left w:val="single" w:color="auto" w:sz="4" w:space="0"/>
              <w:bottom w:val="single" w:color="auto" w:sz="4" w:space="0"/>
              <w:right w:val="single" w:color="auto" w:sz="4" w:space="0"/>
            </w:tcBorders>
            <w:vAlign w:val="center"/>
          </w:tcPr>
          <w:p w14:paraId="17F73732">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2023年405卷134935页</w:t>
            </w:r>
          </w:p>
        </w:tc>
        <w:tc>
          <w:tcPr>
            <w:tcW w:w="1275" w:type="dxa"/>
            <w:tcBorders>
              <w:top w:val="single" w:color="auto" w:sz="4" w:space="0"/>
              <w:left w:val="single" w:color="auto" w:sz="4" w:space="0"/>
              <w:bottom w:val="single" w:color="auto" w:sz="4" w:space="0"/>
              <w:right w:val="single" w:color="auto" w:sz="4" w:space="0"/>
            </w:tcBorders>
            <w:vAlign w:val="center"/>
          </w:tcPr>
          <w:p w14:paraId="2AD30779">
            <w:pPr>
              <w:spacing w:line="240" w:lineRule="auto"/>
              <w:jc w:val="center"/>
              <w:rPr>
                <w:rFonts w:ascii="Times New Roman" w:hAnsi="Times New Roman" w:eastAsia="仿宋" w:cs="Times New Roman"/>
                <w:sz w:val="24"/>
              </w:rPr>
            </w:pPr>
            <w:r>
              <w:rPr>
                <w:rFonts w:ascii="Times New Roman" w:hAnsi="Times New Roman" w:eastAsia="仿宋" w:cs="Times New Roman"/>
                <w:sz w:val="24"/>
              </w:rPr>
              <w:t>2023年3月</w:t>
            </w:r>
          </w:p>
        </w:tc>
        <w:tc>
          <w:tcPr>
            <w:tcW w:w="993" w:type="dxa"/>
            <w:tcBorders>
              <w:top w:val="single" w:color="auto" w:sz="4" w:space="0"/>
              <w:left w:val="single" w:color="auto" w:sz="4" w:space="0"/>
              <w:bottom w:val="single" w:color="auto" w:sz="4" w:space="0"/>
              <w:right w:val="single" w:color="auto" w:sz="4" w:space="0"/>
            </w:tcBorders>
            <w:vAlign w:val="center"/>
          </w:tcPr>
          <w:p w14:paraId="43DAF935">
            <w:pPr>
              <w:spacing w:line="240" w:lineRule="auto"/>
              <w:jc w:val="center"/>
              <w:rPr>
                <w:rFonts w:ascii="Times New Roman" w:hAnsi="Times New Roman" w:eastAsia="仿宋" w:cs="Times New Roman"/>
                <w:sz w:val="24"/>
              </w:rPr>
            </w:pPr>
            <w:r>
              <w:rPr>
                <w:rFonts w:ascii="Times New Roman" w:hAnsi="Times New Roman" w:eastAsia="仿宋" w:cs="Times New Roman"/>
                <w:sz w:val="24"/>
              </w:rPr>
              <w:t>党亚丽</w:t>
            </w:r>
          </w:p>
          <w:p w14:paraId="3F6AFC85">
            <w:pPr>
              <w:spacing w:line="240" w:lineRule="auto"/>
              <w:jc w:val="center"/>
              <w:rPr>
                <w:rFonts w:ascii="Times New Roman" w:hAnsi="Times New Roman" w:eastAsia="仿宋" w:cs="Times New Roman"/>
                <w:sz w:val="24"/>
              </w:rPr>
            </w:pPr>
            <w:r>
              <w:rPr>
                <w:rFonts w:hint="eastAsia" w:ascii="Times New Roman" w:hAnsi="Times New Roman" w:eastAsia="仿宋" w:cs="Times New Roman"/>
                <w:sz w:val="24"/>
              </w:rPr>
              <w:t>高新昌</w:t>
            </w:r>
          </w:p>
        </w:tc>
        <w:tc>
          <w:tcPr>
            <w:tcW w:w="1275" w:type="dxa"/>
            <w:tcBorders>
              <w:top w:val="single" w:color="auto" w:sz="4" w:space="0"/>
              <w:left w:val="single" w:color="auto" w:sz="4" w:space="0"/>
              <w:bottom w:val="single" w:color="auto" w:sz="4" w:space="0"/>
              <w:right w:val="single" w:color="auto" w:sz="4" w:space="0"/>
            </w:tcBorders>
            <w:vAlign w:val="center"/>
          </w:tcPr>
          <w:p w14:paraId="3741287B">
            <w:pPr>
              <w:spacing w:line="240" w:lineRule="auto"/>
              <w:jc w:val="center"/>
              <w:rPr>
                <w:rFonts w:ascii="Times New Roman" w:hAnsi="Times New Roman" w:eastAsia="仿宋" w:cs="Times New Roman"/>
                <w:sz w:val="24"/>
              </w:rPr>
            </w:pPr>
            <w:r>
              <w:rPr>
                <w:rFonts w:ascii="Times New Roman" w:hAnsi="Times New Roman" w:eastAsia="仿宋" w:cs="Times New Roman"/>
                <w:sz w:val="24"/>
              </w:rPr>
              <w:t>祁路路</w:t>
            </w:r>
          </w:p>
        </w:tc>
        <w:tc>
          <w:tcPr>
            <w:tcW w:w="4121" w:type="dxa"/>
            <w:tcBorders>
              <w:top w:val="single" w:color="auto" w:sz="4" w:space="0"/>
              <w:left w:val="single" w:color="auto" w:sz="4" w:space="0"/>
              <w:bottom w:val="single" w:color="auto" w:sz="4" w:space="0"/>
              <w:right w:val="single" w:color="auto" w:sz="4" w:space="0"/>
            </w:tcBorders>
            <w:vAlign w:val="center"/>
          </w:tcPr>
          <w:p w14:paraId="681126BB">
            <w:pPr>
              <w:spacing w:line="240" w:lineRule="auto"/>
              <w:jc w:val="center"/>
              <w:rPr>
                <w:rFonts w:ascii="Times New Roman" w:hAnsi="Times New Roman" w:eastAsia="仿宋" w:cs="Times New Roman"/>
                <w:sz w:val="24"/>
              </w:rPr>
            </w:pPr>
            <w:r>
              <w:rPr>
                <w:rFonts w:ascii="Times New Roman" w:hAnsi="Times New Roman" w:eastAsia="仿宋" w:cs="Times New Roman"/>
                <w:sz w:val="24"/>
              </w:rPr>
              <w:t>祁路路，杜嘉洛，孙月，熊永照，潘道东，郅跃茹，</w:t>
            </w:r>
            <w:r>
              <w:rPr>
                <w:rFonts w:ascii="Times New Roman" w:hAnsi="Times New Roman" w:eastAsia="仿宋" w:cs="Times New Roman"/>
                <w:b/>
                <w:sz w:val="24"/>
              </w:rPr>
              <w:t>党亚丽*，高新昌*</w:t>
            </w:r>
          </w:p>
        </w:tc>
        <w:tc>
          <w:tcPr>
            <w:tcW w:w="733" w:type="dxa"/>
            <w:tcBorders>
              <w:top w:val="single" w:color="auto" w:sz="4" w:space="0"/>
              <w:left w:val="single" w:color="auto" w:sz="4" w:space="0"/>
              <w:bottom w:val="single" w:color="auto" w:sz="4" w:space="0"/>
              <w:right w:val="single" w:color="auto" w:sz="4" w:space="0"/>
            </w:tcBorders>
            <w:vAlign w:val="center"/>
          </w:tcPr>
          <w:p w14:paraId="314DBAC4">
            <w:pPr>
              <w:spacing w:line="240" w:lineRule="auto"/>
              <w:rPr>
                <w:rFonts w:ascii="Times New Roman" w:hAnsi="Times New Roman" w:eastAsia="仿宋" w:cs="Times New Roman"/>
                <w:sz w:val="24"/>
              </w:rPr>
            </w:pPr>
            <w:r>
              <w:rPr>
                <w:rFonts w:ascii="Times New Roman" w:hAnsi="Times New Roman" w:eastAsia="仿宋" w:cs="Times New Roman"/>
                <w:sz w:val="24"/>
              </w:rPr>
              <w:t>否</w:t>
            </w:r>
          </w:p>
        </w:tc>
      </w:tr>
      <w:tr w14:paraId="5CDA3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506" w:type="dxa"/>
            <w:tcBorders>
              <w:top w:val="single" w:color="auto" w:sz="4" w:space="0"/>
              <w:left w:val="single" w:color="auto" w:sz="8" w:space="0"/>
              <w:bottom w:val="single" w:color="auto" w:sz="4" w:space="0"/>
              <w:right w:val="single" w:color="auto" w:sz="4" w:space="0"/>
            </w:tcBorders>
            <w:vAlign w:val="center"/>
          </w:tcPr>
          <w:p w14:paraId="692D9294">
            <w:pPr>
              <w:spacing w:line="240" w:lineRule="auto"/>
              <w:jc w:val="center"/>
              <w:rPr>
                <w:rFonts w:ascii="Times New Roman" w:hAnsi="Times New Roman" w:eastAsia="仿宋" w:cs="Times New Roman"/>
                <w:sz w:val="24"/>
              </w:rPr>
            </w:pPr>
            <w:r>
              <w:rPr>
                <w:rFonts w:ascii="Times New Roman" w:hAnsi="Times New Roman" w:eastAsia="仿宋" w:cs="Times New Roman"/>
                <w:sz w:val="24"/>
              </w:rPr>
              <w:t>9</w:t>
            </w:r>
          </w:p>
        </w:tc>
        <w:tc>
          <w:tcPr>
            <w:tcW w:w="3595" w:type="dxa"/>
            <w:tcBorders>
              <w:top w:val="single" w:color="auto" w:sz="4" w:space="0"/>
              <w:left w:val="single" w:color="auto" w:sz="4" w:space="0"/>
              <w:bottom w:val="single" w:color="auto" w:sz="4" w:space="0"/>
              <w:right w:val="single" w:color="auto" w:sz="4" w:space="0"/>
            </w:tcBorders>
            <w:vAlign w:val="center"/>
          </w:tcPr>
          <w:p w14:paraId="41A05CF1">
            <w:pPr>
              <w:spacing w:after="0" w:line="240" w:lineRule="auto"/>
              <w:jc w:val="center"/>
              <w:rPr>
                <w:rFonts w:ascii="Times New Roman" w:hAnsi="Times New Roman" w:eastAsia="仿宋" w:cs="Times New Roman"/>
                <w:sz w:val="24"/>
              </w:rPr>
            </w:pPr>
            <w:r>
              <w:rPr>
                <w:rFonts w:ascii="Times New Roman" w:hAnsi="Times New Roman" w:eastAsia="仿宋" w:cs="Times New Roman"/>
                <w:sz w:val="24"/>
              </w:rPr>
              <w:t>结合感官评价与电子舌技术优化酶水解养殖暗纹东方鲀肌肉制备呈味肽/ 现代食品科技</w:t>
            </w:r>
          </w:p>
        </w:tc>
        <w:tc>
          <w:tcPr>
            <w:tcW w:w="1985" w:type="dxa"/>
            <w:tcBorders>
              <w:top w:val="single" w:color="auto" w:sz="4" w:space="0"/>
              <w:left w:val="single" w:color="auto" w:sz="4" w:space="0"/>
              <w:bottom w:val="single" w:color="auto" w:sz="4" w:space="0"/>
              <w:right w:val="single" w:color="auto" w:sz="4" w:space="0"/>
            </w:tcBorders>
            <w:vAlign w:val="center"/>
          </w:tcPr>
          <w:p w14:paraId="55AF003B">
            <w:pPr>
              <w:spacing w:after="0" w:line="240" w:lineRule="auto"/>
              <w:jc w:val="center"/>
              <w:rPr>
                <w:rFonts w:ascii="Times New Roman" w:hAnsi="Times New Roman" w:eastAsia="仿宋" w:cs="Times New Roman"/>
                <w:sz w:val="24"/>
              </w:rPr>
            </w:pPr>
            <w:r>
              <w:rPr>
                <w:rFonts w:ascii="Times New Roman" w:hAnsi="Times New Roman" w:eastAsia="仿宋" w:cs="Times New Roman"/>
                <w:sz w:val="24"/>
              </w:rPr>
              <w:t>2015年31卷268-272页</w:t>
            </w:r>
          </w:p>
        </w:tc>
        <w:tc>
          <w:tcPr>
            <w:tcW w:w="1275" w:type="dxa"/>
            <w:tcBorders>
              <w:top w:val="single" w:color="auto" w:sz="4" w:space="0"/>
              <w:left w:val="single" w:color="auto" w:sz="4" w:space="0"/>
              <w:bottom w:val="single" w:color="auto" w:sz="4" w:space="0"/>
              <w:right w:val="single" w:color="auto" w:sz="4" w:space="0"/>
            </w:tcBorders>
            <w:vAlign w:val="center"/>
          </w:tcPr>
          <w:p w14:paraId="18D68614">
            <w:pPr>
              <w:spacing w:after="0" w:line="240" w:lineRule="auto"/>
              <w:jc w:val="center"/>
              <w:rPr>
                <w:rFonts w:ascii="Times New Roman" w:hAnsi="Times New Roman" w:eastAsia="仿宋" w:cs="Times New Roman"/>
                <w:sz w:val="24"/>
              </w:rPr>
            </w:pPr>
            <w:r>
              <w:rPr>
                <w:rFonts w:ascii="Times New Roman" w:hAnsi="Times New Roman" w:eastAsia="仿宋" w:cs="Times New Roman"/>
                <w:sz w:val="24"/>
              </w:rPr>
              <w:t>2015年8月</w:t>
            </w:r>
          </w:p>
        </w:tc>
        <w:tc>
          <w:tcPr>
            <w:tcW w:w="993" w:type="dxa"/>
            <w:tcBorders>
              <w:top w:val="single" w:color="auto" w:sz="4" w:space="0"/>
              <w:left w:val="single" w:color="auto" w:sz="4" w:space="0"/>
              <w:bottom w:val="single" w:color="auto" w:sz="4" w:space="0"/>
              <w:right w:val="single" w:color="auto" w:sz="4" w:space="0"/>
            </w:tcBorders>
            <w:vAlign w:val="center"/>
          </w:tcPr>
          <w:p w14:paraId="5719BCFD">
            <w:pPr>
              <w:spacing w:after="0" w:line="240" w:lineRule="auto"/>
              <w:jc w:val="center"/>
              <w:rPr>
                <w:rFonts w:ascii="Times New Roman" w:hAnsi="Times New Roman" w:eastAsia="仿宋" w:cs="Times New Roman"/>
                <w:sz w:val="24"/>
              </w:rPr>
            </w:pPr>
            <w:r>
              <w:rPr>
                <w:rFonts w:ascii="Times New Roman" w:hAnsi="Times New Roman" w:eastAsia="仿宋" w:cs="Times New Roman"/>
                <w:sz w:val="24"/>
              </w:rPr>
              <w:t>刘源</w:t>
            </w:r>
          </w:p>
        </w:tc>
        <w:tc>
          <w:tcPr>
            <w:tcW w:w="1275" w:type="dxa"/>
            <w:tcBorders>
              <w:top w:val="single" w:color="auto" w:sz="4" w:space="0"/>
              <w:left w:val="single" w:color="auto" w:sz="4" w:space="0"/>
              <w:bottom w:val="single" w:color="auto" w:sz="4" w:space="0"/>
              <w:right w:val="single" w:color="auto" w:sz="4" w:space="0"/>
            </w:tcBorders>
            <w:vAlign w:val="center"/>
          </w:tcPr>
          <w:p w14:paraId="5B00FED3">
            <w:pPr>
              <w:spacing w:after="0" w:line="240" w:lineRule="auto"/>
              <w:jc w:val="center"/>
              <w:rPr>
                <w:rFonts w:ascii="Times New Roman" w:hAnsi="Times New Roman" w:eastAsia="仿宋" w:cs="Times New Roman"/>
                <w:sz w:val="24"/>
              </w:rPr>
            </w:pPr>
            <w:r>
              <w:rPr>
                <w:rFonts w:ascii="Times New Roman" w:hAnsi="Times New Roman" w:eastAsia="仿宋" w:cs="Times New Roman"/>
                <w:sz w:val="24"/>
              </w:rPr>
              <w:t>苗晓丹</w:t>
            </w:r>
          </w:p>
        </w:tc>
        <w:tc>
          <w:tcPr>
            <w:tcW w:w="4121" w:type="dxa"/>
            <w:tcBorders>
              <w:top w:val="single" w:color="auto" w:sz="4" w:space="0"/>
              <w:left w:val="single" w:color="auto" w:sz="4" w:space="0"/>
              <w:bottom w:val="single" w:color="auto" w:sz="4" w:space="0"/>
              <w:right w:val="single" w:color="auto" w:sz="4" w:space="0"/>
            </w:tcBorders>
            <w:vAlign w:val="center"/>
          </w:tcPr>
          <w:p w14:paraId="279197E7">
            <w:pPr>
              <w:spacing w:after="0" w:line="240" w:lineRule="auto"/>
              <w:jc w:val="center"/>
              <w:rPr>
                <w:rFonts w:ascii="Times New Roman" w:hAnsi="Times New Roman" w:eastAsia="仿宋" w:cs="Times New Roman"/>
                <w:sz w:val="24"/>
              </w:rPr>
            </w:pPr>
            <w:r>
              <w:rPr>
                <w:rFonts w:ascii="Times New Roman" w:hAnsi="Times New Roman" w:eastAsia="仿宋" w:cs="Times New Roman"/>
                <w:sz w:val="24"/>
              </w:rPr>
              <w:t>苗晓丹，</w:t>
            </w:r>
            <w:r>
              <w:rPr>
                <w:rFonts w:ascii="Times New Roman" w:hAnsi="Times New Roman" w:eastAsia="仿宋" w:cs="Times New Roman"/>
                <w:b/>
                <w:sz w:val="24"/>
              </w:rPr>
              <w:t>刘源*</w:t>
            </w:r>
            <w:r>
              <w:rPr>
                <w:rFonts w:ascii="Times New Roman" w:hAnsi="Times New Roman" w:eastAsia="仿宋" w:cs="Times New Roman"/>
                <w:sz w:val="24"/>
              </w:rPr>
              <w:t>，马垒，李琳，王正全，</w:t>
            </w:r>
            <w:r>
              <w:rPr>
                <w:rFonts w:ascii="Times New Roman" w:hAnsi="Times New Roman" w:eastAsia="仿宋" w:cs="Times New Roman"/>
                <w:b/>
                <w:sz w:val="24"/>
              </w:rPr>
              <w:t>党亚丽</w:t>
            </w:r>
            <w:r>
              <w:rPr>
                <w:rFonts w:ascii="Times New Roman" w:hAnsi="Times New Roman" w:eastAsia="仿宋" w:cs="Times New Roman"/>
                <w:sz w:val="24"/>
              </w:rPr>
              <w:t>，王锡昌</w:t>
            </w:r>
          </w:p>
        </w:tc>
        <w:tc>
          <w:tcPr>
            <w:tcW w:w="733" w:type="dxa"/>
            <w:tcBorders>
              <w:top w:val="single" w:color="auto" w:sz="4" w:space="0"/>
              <w:left w:val="single" w:color="auto" w:sz="4" w:space="0"/>
              <w:bottom w:val="single" w:color="auto" w:sz="4" w:space="0"/>
              <w:right w:val="single" w:color="auto" w:sz="4" w:space="0"/>
            </w:tcBorders>
            <w:vAlign w:val="center"/>
          </w:tcPr>
          <w:p w14:paraId="3A15FFD2">
            <w:pPr>
              <w:spacing w:after="0" w:line="240" w:lineRule="auto"/>
              <w:rPr>
                <w:rFonts w:ascii="Times New Roman" w:hAnsi="Times New Roman" w:eastAsia="仿宋" w:cs="Times New Roman"/>
                <w:sz w:val="24"/>
              </w:rPr>
            </w:pPr>
            <w:r>
              <w:rPr>
                <w:rFonts w:ascii="Times New Roman" w:hAnsi="Times New Roman" w:eastAsia="仿宋" w:cs="Times New Roman"/>
                <w:sz w:val="24"/>
              </w:rPr>
              <w:t>是</w:t>
            </w:r>
          </w:p>
        </w:tc>
      </w:tr>
    </w:tbl>
    <w:p w14:paraId="7FD221EC">
      <w:pPr>
        <w:jc w:val="center"/>
      </w:pPr>
    </w:p>
    <w:p w14:paraId="5D7BD16E"/>
    <w:p w14:paraId="4C89AC36"/>
    <w:p w14:paraId="647FA078"/>
    <w:p w14:paraId="4B0D65DF"/>
    <w:p w14:paraId="55405E41">
      <w:pPr>
        <w:jc w:val="center"/>
        <w:rPr>
          <w:rFonts w:eastAsia="仿宋_GB2312"/>
          <w:b/>
          <w:bCs/>
          <w:kern w:val="0"/>
          <w:sz w:val="32"/>
          <w:szCs w:val="32"/>
        </w:rPr>
      </w:pPr>
      <w:r>
        <w:rPr>
          <w:rFonts w:eastAsia="仿宋_GB2312"/>
          <w:b/>
          <w:bCs/>
          <w:kern w:val="0"/>
          <w:sz w:val="32"/>
          <w:szCs w:val="32"/>
        </w:rPr>
        <w:t>主要</w:t>
      </w:r>
      <w:r>
        <w:rPr>
          <w:rFonts w:eastAsia="仿宋_GB2312"/>
          <w:b/>
          <w:bCs/>
          <w:sz w:val="32"/>
          <w:szCs w:val="32"/>
        </w:rPr>
        <w:t>知识产权和标准规范</w:t>
      </w:r>
      <w:r>
        <w:rPr>
          <w:rFonts w:eastAsia="仿宋_GB2312"/>
          <w:b/>
          <w:bCs/>
          <w:kern w:val="0"/>
          <w:sz w:val="32"/>
          <w:szCs w:val="32"/>
        </w:rPr>
        <w:t>目录</w:t>
      </w:r>
      <w:r>
        <w:rPr>
          <w:rFonts w:hint="eastAsia" w:eastAsia="仿宋_GB2312"/>
          <w:b/>
          <w:bCs/>
          <w:kern w:val="0"/>
          <w:sz w:val="32"/>
          <w:szCs w:val="32"/>
        </w:rPr>
        <w:t>（不超过5件）</w:t>
      </w:r>
    </w:p>
    <w:tbl>
      <w:tblPr>
        <w:tblStyle w:val="15"/>
        <w:tblW w:w="13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577"/>
        <w:gridCol w:w="1655"/>
        <w:gridCol w:w="1574"/>
        <w:gridCol w:w="2835"/>
        <w:gridCol w:w="3730"/>
      </w:tblGrid>
      <w:tr w14:paraId="7719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9"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6EEADF54">
            <w:pPr>
              <w:jc w:val="center"/>
              <w:rPr>
                <w:rFonts w:eastAsia="仿宋_GB2312"/>
                <w:sz w:val="24"/>
                <w:szCs w:val="21"/>
              </w:rPr>
            </w:pPr>
            <w:r>
              <w:rPr>
                <w:rFonts w:eastAsia="仿宋_GB2312"/>
                <w:sz w:val="24"/>
                <w:szCs w:val="21"/>
              </w:rPr>
              <w:t>知识产权</w:t>
            </w:r>
          </w:p>
          <w:p w14:paraId="35ADA782">
            <w:pPr>
              <w:jc w:val="center"/>
              <w:rPr>
                <w:rFonts w:eastAsia="仿宋_GB2312"/>
                <w:sz w:val="24"/>
                <w:szCs w:val="21"/>
              </w:rPr>
            </w:pPr>
            <w:r>
              <w:rPr>
                <w:rFonts w:eastAsia="仿宋_GB2312"/>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14:paraId="60345879">
            <w:pPr>
              <w:jc w:val="center"/>
              <w:rPr>
                <w:rFonts w:eastAsia="仿宋_GB2312"/>
                <w:sz w:val="24"/>
                <w:szCs w:val="21"/>
              </w:rPr>
            </w:pPr>
            <w:r>
              <w:rPr>
                <w:rFonts w:eastAsia="仿宋_GB2312"/>
                <w:sz w:val="24"/>
                <w:szCs w:val="21"/>
              </w:rPr>
              <w:t>知识产权（标准规范）具体名称</w:t>
            </w:r>
          </w:p>
        </w:tc>
        <w:tc>
          <w:tcPr>
            <w:tcW w:w="1655" w:type="dxa"/>
            <w:tcBorders>
              <w:top w:val="single" w:color="auto" w:sz="4" w:space="0"/>
              <w:left w:val="single" w:color="auto" w:sz="4" w:space="0"/>
              <w:bottom w:val="single" w:color="auto" w:sz="4" w:space="0"/>
              <w:right w:val="single" w:color="auto" w:sz="4" w:space="0"/>
            </w:tcBorders>
            <w:vAlign w:val="center"/>
          </w:tcPr>
          <w:p w14:paraId="01DEC413">
            <w:pPr>
              <w:jc w:val="center"/>
              <w:rPr>
                <w:rFonts w:eastAsia="仿宋_GB2312"/>
                <w:sz w:val="24"/>
                <w:szCs w:val="21"/>
              </w:rPr>
            </w:pPr>
            <w:r>
              <w:rPr>
                <w:rFonts w:eastAsia="仿宋_GB2312"/>
                <w:sz w:val="24"/>
                <w:szCs w:val="21"/>
              </w:rPr>
              <w:t>授权号</w:t>
            </w:r>
          </w:p>
          <w:p w14:paraId="1C917189">
            <w:pPr>
              <w:jc w:val="center"/>
              <w:rPr>
                <w:rFonts w:eastAsia="仿宋_GB2312"/>
                <w:sz w:val="24"/>
                <w:szCs w:val="21"/>
              </w:rPr>
            </w:pPr>
            <w:r>
              <w:rPr>
                <w:rFonts w:eastAsia="仿宋_GB2312"/>
                <w:sz w:val="24"/>
                <w:szCs w:val="21"/>
              </w:rPr>
              <w:t>（标准规范编号）</w:t>
            </w:r>
          </w:p>
        </w:tc>
        <w:tc>
          <w:tcPr>
            <w:tcW w:w="1574" w:type="dxa"/>
            <w:tcBorders>
              <w:top w:val="single" w:color="auto" w:sz="4" w:space="0"/>
              <w:left w:val="single" w:color="auto" w:sz="4" w:space="0"/>
              <w:bottom w:val="single" w:color="auto" w:sz="4" w:space="0"/>
              <w:right w:val="single" w:color="auto" w:sz="4" w:space="0"/>
            </w:tcBorders>
            <w:vAlign w:val="center"/>
          </w:tcPr>
          <w:p w14:paraId="04E73F58">
            <w:pPr>
              <w:jc w:val="center"/>
              <w:rPr>
                <w:rFonts w:eastAsia="仿宋_GB2312"/>
                <w:sz w:val="24"/>
                <w:szCs w:val="21"/>
              </w:rPr>
            </w:pPr>
            <w:r>
              <w:rPr>
                <w:rFonts w:eastAsia="仿宋_GB2312"/>
                <w:sz w:val="24"/>
                <w:szCs w:val="21"/>
              </w:rPr>
              <w:t>授权（标准发布）日期</w:t>
            </w:r>
          </w:p>
        </w:tc>
        <w:tc>
          <w:tcPr>
            <w:tcW w:w="2835" w:type="dxa"/>
            <w:tcBorders>
              <w:top w:val="single" w:color="auto" w:sz="4" w:space="0"/>
              <w:left w:val="single" w:color="auto" w:sz="4" w:space="0"/>
              <w:bottom w:val="single" w:color="auto" w:sz="4" w:space="0"/>
              <w:right w:val="single" w:color="auto" w:sz="4" w:space="0"/>
            </w:tcBorders>
            <w:vAlign w:val="center"/>
          </w:tcPr>
          <w:p w14:paraId="1986E7F7">
            <w:pPr>
              <w:jc w:val="center"/>
              <w:rPr>
                <w:rFonts w:eastAsia="仿宋_GB2312"/>
                <w:sz w:val="24"/>
                <w:szCs w:val="21"/>
              </w:rPr>
            </w:pPr>
            <w:r>
              <w:rPr>
                <w:rFonts w:eastAsia="仿宋_GB2312"/>
                <w:sz w:val="24"/>
                <w:szCs w:val="21"/>
              </w:rPr>
              <w:t>权利人（标准规范起草单位）</w:t>
            </w:r>
          </w:p>
        </w:tc>
        <w:tc>
          <w:tcPr>
            <w:tcW w:w="3730" w:type="dxa"/>
            <w:tcBorders>
              <w:top w:val="single" w:color="auto" w:sz="4" w:space="0"/>
              <w:left w:val="single" w:color="auto" w:sz="4" w:space="0"/>
              <w:bottom w:val="single" w:color="auto" w:sz="4" w:space="0"/>
              <w:right w:val="single" w:color="auto" w:sz="4" w:space="0"/>
            </w:tcBorders>
            <w:vAlign w:val="center"/>
          </w:tcPr>
          <w:p w14:paraId="38712242">
            <w:pPr>
              <w:jc w:val="center"/>
              <w:rPr>
                <w:rFonts w:eastAsia="仿宋_GB2312"/>
                <w:sz w:val="24"/>
                <w:szCs w:val="21"/>
              </w:rPr>
            </w:pPr>
            <w:r>
              <w:rPr>
                <w:rFonts w:eastAsia="仿宋_GB2312"/>
                <w:sz w:val="24"/>
                <w:szCs w:val="21"/>
              </w:rPr>
              <w:t>发明人（标准规范起草人）</w:t>
            </w:r>
          </w:p>
        </w:tc>
      </w:tr>
      <w:tr w14:paraId="1BF9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3F852027">
            <w:pPr>
              <w:jc w:val="center"/>
              <w:rPr>
                <w:rFonts w:ascii="Times New Roman" w:hAnsi="Times New Roman" w:eastAsia="仿宋" w:cs="Times New Roman"/>
                <w:sz w:val="28"/>
                <w:szCs w:val="28"/>
              </w:rPr>
            </w:pPr>
            <w:r>
              <w:rPr>
                <w:rFonts w:ascii="Times New Roman" w:hAnsi="Times New Roman" w:eastAsia="仿宋" w:cs="Times New Roman"/>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44F22061">
            <w:pPr>
              <w:jc w:val="center"/>
              <w:rPr>
                <w:rFonts w:ascii="Times New Roman" w:hAnsi="Times New Roman" w:eastAsia="仿宋" w:cs="Times New Roman"/>
                <w:sz w:val="28"/>
                <w:szCs w:val="28"/>
              </w:rPr>
            </w:pPr>
            <w:r>
              <w:rPr>
                <w:rFonts w:ascii="Times New Roman" w:hAnsi="Times New Roman" w:eastAsia="仿宋" w:cs="Times New Roman"/>
                <w:sz w:val="24"/>
                <w:szCs w:val="21"/>
              </w:rPr>
              <w:t>一种鲜味肽及其制备方法和应用</w:t>
            </w:r>
          </w:p>
        </w:tc>
        <w:tc>
          <w:tcPr>
            <w:tcW w:w="1655" w:type="dxa"/>
            <w:tcBorders>
              <w:top w:val="single" w:color="auto" w:sz="4" w:space="0"/>
              <w:left w:val="single" w:color="auto" w:sz="4" w:space="0"/>
              <w:bottom w:val="single" w:color="auto" w:sz="4" w:space="0"/>
              <w:right w:val="single" w:color="auto" w:sz="4" w:space="0"/>
            </w:tcBorders>
            <w:vAlign w:val="center"/>
          </w:tcPr>
          <w:p w14:paraId="51528879">
            <w:pPr>
              <w:jc w:val="center"/>
              <w:rPr>
                <w:rFonts w:ascii="Times New Roman" w:hAnsi="Times New Roman" w:eastAsia="仿宋" w:cs="Times New Roman"/>
                <w:sz w:val="28"/>
                <w:szCs w:val="28"/>
              </w:rPr>
            </w:pPr>
            <w:r>
              <w:rPr>
                <w:rFonts w:ascii="Times New Roman" w:hAnsi="Times New Roman" w:eastAsia="仿宋" w:cs="Times New Roman"/>
                <w:sz w:val="24"/>
                <w:szCs w:val="21"/>
              </w:rPr>
              <w:t>ZL202010730812.7</w:t>
            </w:r>
          </w:p>
        </w:tc>
        <w:tc>
          <w:tcPr>
            <w:tcW w:w="1574" w:type="dxa"/>
            <w:tcBorders>
              <w:top w:val="single" w:color="auto" w:sz="4" w:space="0"/>
              <w:left w:val="single" w:color="auto" w:sz="4" w:space="0"/>
              <w:bottom w:val="single" w:color="auto" w:sz="4" w:space="0"/>
              <w:right w:val="single" w:color="auto" w:sz="4" w:space="0"/>
            </w:tcBorders>
            <w:vAlign w:val="center"/>
          </w:tcPr>
          <w:p w14:paraId="4870DD4C">
            <w:pPr>
              <w:jc w:val="center"/>
              <w:rPr>
                <w:rFonts w:ascii="Times New Roman" w:hAnsi="Times New Roman" w:eastAsia="仿宋" w:cs="Times New Roman"/>
                <w:sz w:val="28"/>
                <w:szCs w:val="28"/>
              </w:rPr>
            </w:pPr>
            <w:r>
              <w:rPr>
                <w:rFonts w:ascii="Times New Roman" w:hAnsi="Times New Roman" w:eastAsia="仿宋" w:cs="Times New Roman"/>
                <w:sz w:val="24"/>
                <w:szCs w:val="21"/>
              </w:rPr>
              <w:t>2022.03.11</w:t>
            </w:r>
          </w:p>
        </w:tc>
        <w:tc>
          <w:tcPr>
            <w:tcW w:w="2835" w:type="dxa"/>
            <w:tcBorders>
              <w:top w:val="single" w:color="auto" w:sz="4" w:space="0"/>
              <w:left w:val="single" w:color="auto" w:sz="4" w:space="0"/>
              <w:bottom w:val="single" w:color="auto" w:sz="4" w:space="0"/>
              <w:right w:val="single" w:color="auto" w:sz="4" w:space="0"/>
            </w:tcBorders>
            <w:vAlign w:val="center"/>
          </w:tcPr>
          <w:p w14:paraId="04058BAA">
            <w:pPr>
              <w:jc w:val="center"/>
              <w:rPr>
                <w:rFonts w:ascii="Times New Roman" w:hAnsi="Times New Roman" w:eastAsia="仿宋" w:cs="Times New Roman"/>
                <w:sz w:val="28"/>
                <w:szCs w:val="28"/>
              </w:rPr>
            </w:pPr>
            <w:r>
              <w:rPr>
                <w:rFonts w:ascii="Times New Roman" w:hAnsi="Times New Roman" w:eastAsia="仿宋" w:cs="Times New Roman"/>
                <w:sz w:val="24"/>
                <w:szCs w:val="21"/>
              </w:rPr>
              <w:t>宁波大学</w:t>
            </w:r>
          </w:p>
        </w:tc>
        <w:tc>
          <w:tcPr>
            <w:tcW w:w="3730" w:type="dxa"/>
            <w:tcBorders>
              <w:top w:val="single" w:color="auto" w:sz="4" w:space="0"/>
              <w:left w:val="single" w:color="auto" w:sz="4" w:space="0"/>
              <w:bottom w:val="single" w:color="auto" w:sz="4" w:space="0"/>
              <w:right w:val="single" w:color="auto" w:sz="4" w:space="0"/>
            </w:tcBorders>
            <w:vAlign w:val="center"/>
          </w:tcPr>
          <w:p w14:paraId="1EA6EF22">
            <w:pPr>
              <w:jc w:val="center"/>
              <w:rPr>
                <w:rFonts w:ascii="Times New Roman" w:hAnsi="Times New Roman" w:eastAsia="仿宋" w:cs="Times New Roman"/>
                <w:sz w:val="28"/>
                <w:szCs w:val="28"/>
              </w:rPr>
            </w:pPr>
            <w:r>
              <w:rPr>
                <w:rFonts w:ascii="Times New Roman" w:hAnsi="Times New Roman" w:eastAsia="仿宋" w:cs="Times New Roman"/>
                <w:b/>
                <w:sz w:val="24"/>
                <w:szCs w:val="21"/>
              </w:rPr>
              <w:t>党亚丽</w:t>
            </w:r>
            <w:r>
              <w:rPr>
                <w:rFonts w:ascii="Times New Roman" w:hAnsi="Times New Roman" w:eastAsia="仿宋" w:cs="Times New Roman"/>
                <w:sz w:val="24"/>
                <w:szCs w:val="21"/>
              </w:rPr>
              <w:t>，陈梦迪，</w:t>
            </w:r>
            <w:r>
              <w:rPr>
                <w:rFonts w:ascii="Times New Roman" w:hAnsi="Times New Roman" w:eastAsia="仿宋" w:cs="Times New Roman"/>
                <w:b/>
                <w:sz w:val="24"/>
                <w:szCs w:val="21"/>
              </w:rPr>
              <w:t>高新昌</w:t>
            </w:r>
            <w:r>
              <w:rPr>
                <w:rFonts w:ascii="Times New Roman" w:hAnsi="Times New Roman" w:eastAsia="仿宋" w:cs="Times New Roman"/>
                <w:sz w:val="24"/>
                <w:szCs w:val="21"/>
              </w:rPr>
              <w:t>，潘道东，杨正苍</w:t>
            </w:r>
          </w:p>
        </w:tc>
      </w:tr>
      <w:tr w14:paraId="257E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7D516CF9">
            <w:pPr>
              <w:jc w:val="center"/>
              <w:rPr>
                <w:rFonts w:ascii="Times New Roman" w:hAnsi="Times New Roman" w:eastAsia="仿宋" w:cs="Times New Roman"/>
                <w:sz w:val="28"/>
                <w:szCs w:val="28"/>
              </w:rPr>
            </w:pPr>
            <w:r>
              <w:rPr>
                <w:rFonts w:ascii="Times New Roman" w:hAnsi="Times New Roman" w:eastAsia="仿宋" w:cs="Times New Roman"/>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65C2FA47">
            <w:pPr>
              <w:jc w:val="center"/>
              <w:rPr>
                <w:rFonts w:ascii="Times New Roman" w:hAnsi="Times New Roman" w:eastAsia="仿宋" w:cs="Times New Roman"/>
                <w:sz w:val="28"/>
                <w:szCs w:val="28"/>
              </w:rPr>
            </w:pPr>
            <w:r>
              <w:rPr>
                <w:rFonts w:ascii="Times New Roman" w:hAnsi="Times New Roman" w:eastAsia="仿宋" w:cs="Times New Roman"/>
                <w:sz w:val="24"/>
                <w:szCs w:val="21"/>
              </w:rPr>
              <w:t>兼具ACE抑制和抗氧化活性的肽及其制备方法和应用</w:t>
            </w:r>
          </w:p>
        </w:tc>
        <w:tc>
          <w:tcPr>
            <w:tcW w:w="1655" w:type="dxa"/>
            <w:tcBorders>
              <w:top w:val="single" w:color="auto" w:sz="4" w:space="0"/>
              <w:left w:val="single" w:color="auto" w:sz="4" w:space="0"/>
              <w:bottom w:val="single" w:color="auto" w:sz="4" w:space="0"/>
              <w:right w:val="single" w:color="auto" w:sz="4" w:space="0"/>
            </w:tcBorders>
            <w:vAlign w:val="center"/>
          </w:tcPr>
          <w:p w14:paraId="7C0B3AB8">
            <w:pPr>
              <w:jc w:val="center"/>
              <w:rPr>
                <w:rFonts w:ascii="Times New Roman" w:hAnsi="Times New Roman" w:eastAsia="仿宋" w:cs="Times New Roman"/>
                <w:sz w:val="28"/>
                <w:szCs w:val="28"/>
              </w:rPr>
            </w:pPr>
            <w:r>
              <w:rPr>
                <w:rFonts w:ascii="Times New Roman" w:hAnsi="Times New Roman" w:eastAsia="仿宋" w:cs="Times New Roman"/>
                <w:sz w:val="24"/>
                <w:szCs w:val="21"/>
              </w:rPr>
              <w:t>ZL201911001450.1</w:t>
            </w:r>
          </w:p>
        </w:tc>
        <w:tc>
          <w:tcPr>
            <w:tcW w:w="1574" w:type="dxa"/>
            <w:tcBorders>
              <w:top w:val="single" w:color="auto" w:sz="4" w:space="0"/>
              <w:left w:val="single" w:color="auto" w:sz="4" w:space="0"/>
              <w:bottom w:val="single" w:color="auto" w:sz="4" w:space="0"/>
              <w:right w:val="single" w:color="auto" w:sz="4" w:space="0"/>
            </w:tcBorders>
            <w:vAlign w:val="center"/>
          </w:tcPr>
          <w:p w14:paraId="6336C248">
            <w:pPr>
              <w:jc w:val="center"/>
              <w:rPr>
                <w:rFonts w:ascii="Times New Roman" w:hAnsi="Times New Roman" w:eastAsia="仿宋" w:cs="Times New Roman"/>
                <w:sz w:val="28"/>
                <w:szCs w:val="28"/>
              </w:rPr>
            </w:pPr>
            <w:r>
              <w:rPr>
                <w:rFonts w:ascii="Times New Roman" w:hAnsi="Times New Roman" w:eastAsia="仿宋" w:cs="Times New Roman"/>
                <w:sz w:val="24"/>
                <w:szCs w:val="21"/>
              </w:rPr>
              <w:t>2021.06.11</w:t>
            </w:r>
          </w:p>
        </w:tc>
        <w:tc>
          <w:tcPr>
            <w:tcW w:w="2835" w:type="dxa"/>
            <w:tcBorders>
              <w:top w:val="single" w:color="auto" w:sz="4" w:space="0"/>
              <w:left w:val="single" w:color="auto" w:sz="4" w:space="0"/>
              <w:bottom w:val="single" w:color="auto" w:sz="4" w:space="0"/>
              <w:right w:val="single" w:color="auto" w:sz="4" w:space="0"/>
            </w:tcBorders>
            <w:vAlign w:val="center"/>
          </w:tcPr>
          <w:p w14:paraId="17F8FE25">
            <w:pPr>
              <w:jc w:val="center"/>
              <w:rPr>
                <w:rFonts w:ascii="Times New Roman" w:hAnsi="Times New Roman" w:eastAsia="仿宋" w:cs="Times New Roman"/>
                <w:sz w:val="28"/>
                <w:szCs w:val="28"/>
              </w:rPr>
            </w:pPr>
            <w:r>
              <w:rPr>
                <w:rFonts w:ascii="Times New Roman" w:hAnsi="Times New Roman" w:eastAsia="仿宋" w:cs="Times New Roman"/>
                <w:sz w:val="24"/>
                <w:szCs w:val="21"/>
              </w:rPr>
              <w:t>宁波大学</w:t>
            </w:r>
          </w:p>
        </w:tc>
        <w:tc>
          <w:tcPr>
            <w:tcW w:w="3730" w:type="dxa"/>
            <w:tcBorders>
              <w:top w:val="single" w:color="auto" w:sz="4" w:space="0"/>
              <w:left w:val="single" w:color="auto" w:sz="4" w:space="0"/>
              <w:bottom w:val="single" w:color="auto" w:sz="4" w:space="0"/>
              <w:right w:val="single" w:color="auto" w:sz="4" w:space="0"/>
            </w:tcBorders>
            <w:vAlign w:val="center"/>
          </w:tcPr>
          <w:p w14:paraId="00469236">
            <w:pPr>
              <w:jc w:val="center"/>
              <w:rPr>
                <w:rFonts w:ascii="Times New Roman" w:hAnsi="Times New Roman" w:eastAsia="仿宋" w:cs="Times New Roman"/>
                <w:sz w:val="28"/>
                <w:szCs w:val="28"/>
              </w:rPr>
            </w:pPr>
            <w:r>
              <w:rPr>
                <w:rFonts w:ascii="Times New Roman" w:hAnsi="Times New Roman" w:eastAsia="仿宋" w:cs="Times New Roman"/>
                <w:b/>
                <w:sz w:val="24"/>
                <w:szCs w:val="21"/>
              </w:rPr>
              <w:t>党亚丽</w:t>
            </w:r>
            <w:r>
              <w:rPr>
                <w:rFonts w:ascii="Times New Roman" w:hAnsi="Times New Roman" w:eastAsia="仿宋" w:cs="Times New Roman"/>
                <w:sz w:val="24"/>
                <w:szCs w:val="21"/>
              </w:rPr>
              <w:t>，潘道东，</w:t>
            </w:r>
            <w:r>
              <w:rPr>
                <w:rFonts w:ascii="Times New Roman" w:hAnsi="Times New Roman" w:eastAsia="仿宋" w:cs="Times New Roman"/>
                <w:b/>
                <w:sz w:val="24"/>
                <w:szCs w:val="21"/>
              </w:rPr>
              <w:t>高新昌</w:t>
            </w:r>
            <w:r>
              <w:rPr>
                <w:rFonts w:ascii="Times New Roman" w:hAnsi="Times New Roman" w:eastAsia="仿宋" w:cs="Times New Roman"/>
                <w:sz w:val="24"/>
                <w:szCs w:val="21"/>
              </w:rPr>
              <w:t>，周亭屹，郝丽，</w:t>
            </w:r>
            <w:r>
              <w:rPr>
                <w:rFonts w:ascii="Times New Roman" w:hAnsi="Times New Roman" w:eastAsia="仿宋" w:cs="Times New Roman"/>
                <w:b/>
                <w:sz w:val="24"/>
                <w:szCs w:val="21"/>
              </w:rPr>
              <w:t>曹锦轩</w:t>
            </w:r>
          </w:p>
        </w:tc>
      </w:tr>
      <w:tr w14:paraId="09FA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3AFCA991">
            <w:pPr>
              <w:jc w:val="center"/>
              <w:rPr>
                <w:rFonts w:ascii="Times New Roman" w:hAnsi="Times New Roman" w:eastAsia="仿宋" w:cs="Times New Roman"/>
                <w:sz w:val="24"/>
                <w:szCs w:val="21"/>
              </w:rPr>
            </w:pPr>
            <w:r>
              <w:rPr>
                <w:rFonts w:ascii="Times New Roman" w:hAnsi="Times New Roman" w:eastAsia="仿宋" w:cs="Times New Roman"/>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7F455104">
            <w:pPr>
              <w:jc w:val="center"/>
              <w:rPr>
                <w:rFonts w:ascii="Times New Roman" w:hAnsi="Times New Roman" w:eastAsia="仿宋" w:cs="Times New Roman"/>
                <w:sz w:val="24"/>
                <w:szCs w:val="21"/>
              </w:rPr>
            </w:pPr>
            <w:r>
              <w:rPr>
                <w:rFonts w:ascii="Times New Roman" w:hAnsi="Times New Roman" w:eastAsia="仿宋" w:cs="Times New Roman"/>
                <w:sz w:val="24"/>
                <w:szCs w:val="21"/>
              </w:rPr>
              <w:t>一种白切鸡滋味复合调味剂的制备方法</w:t>
            </w:r>
          </w:p>
        </w:tc>
        <w:tc>
          <w:tcPr>
            <w:tcW w:w="1655" w:type="dxa"/>
            <w:tcBorders>
              <w:top w:val="single" w:color="auto" w:sz="4" w:space="0"/>
              <w:left w:val="single" w:color="auto" w:sz="4" w:space="0"/>
              <w:bottom w:val="single" w:color="auto" w:sz="4" w:space="0"/>
              <w:right w:val="single" w:color="auto" w:sz="4" w:space="0"/>
            </w:tcBorders>
            <w:vAlign w:val="center"/>
          </w:tcPr>
          <w:p w14:paraId="20FF955A">
            <w:pPr>
              <w:jc w:val="center"/>
              <w:rPr>
                <w:rFonts w:ascii="Times New Roman" w:hAnsi="Times New Roman" w:eastAsia="仿宋" w:cs="Times New Roman"/>
                <w:sz w:val="24"/>
                <w:szCs w:val="21"/>
              </w:rPr>
            </w:pPr>
            <w:r>
              <w:rPr>
                <w:rFonts w:ascii="Times New Roman" w:hAnsi="Times New Roman" w:eastAsia="仿宋" w:cs="Times New Roman"/>
                <w:sz w:val="24"/>
                <w:szCs w:val="21"/>
              </w:rPr>
              <w:t>ZL202211025485.0</w:t>
            </w:r>
          </w:p>
        </w:tc>
        <w:tc>
          <w:tcPr>
            <w:tcW w:w="1574" w:type="dxa"/>
            <w:tcBorders>
              <w:top w:val="single" w:color="auto" w:sz="4" w:space="0"/>
              <w:left w:val="single" w:color="auto" w:sz="4" w:space="0"/>
              <w:bottom w:val="single" w:color="auto" w:sz="4" w:space="0"/>
              <w:right w:val="single" w:color="auto" w:sz="4" w:space="0"/>
            </w:tcBorders>
            <w:vAlign w:val="center"/>
          </w:tcPr>
          <w:p w14:paraId="14C2B0DE">
            <w:pPr>
              <w:jc w:val="center"/>
              <w:rPr>
                <w:rFonts w:ascii="Times New Roman" w:hAnsi="Times New Roman" w:eastAsia="仿宋" w:cs="Times New Roman"/>
                <w:sz w:val="24"/>
                <w:szCs w:val="21"/>
              </w:rPr>
            </w:pPr>
            <w:r>
              <w:rPr>
                <w:rFonts w:ascii="Times New Roman" w:hAnsi="Times New Roman" w:eastAsia="仿宋" w:cs="Times New Roman"/>
                <w:sz w:val="24"/>
                <w:szCs w:val="21"/>
              </w:rPr>
              <w:t>2023.07.25</w:t>
            </w:r>
          </w:p>
        </w:tc>
        <w:tc>
          <w:tcPr>
            <w:tcW w:w="2835" w:type="dxa"/>
            <w:tcBorders>
              <w:top w:val="single" w:color="auto" w:sz="4" w:space="0"/>
              <w:left w:val="single" w:color="auto" w:sz="4" w:space="0"/>
              <w:bottom w:val="single" w:color="auto" w:sz="4" w:space="0"/>
              <w:right w:val="single" w:color="auto" w:sz="4" w:space="0"/>
            </w:tcBorders>
            <w:vAlign w:val="center"/>
          </w:tcPr>
          <w:p w14:paraId="59B83233">
            <w:pPr>
              <w:jc w:val="center"/>
              <w:rPr>
                <w:rFonts w:ascii="Times New Roman" w:hAnsi="Times New Roman" w:eastAsia="仿宋" w:cs="Times New Roman"/>
                <w:sz w:val="24"/>
                <w:szCs w:val="21"/>
              </w:rPr>
            </w:pPr>
            <w:r>
              <w:rPr>
                <w:rFonts w:ascii="Times New Roman" w:hAnsi="Times New Roman" w:eastAsia="仿宋" w:cs="Times New Roman"/>
                <w:sz w:val="24"/>
                <w:szCs w:val="21"/>
              </w:rPr>
              <w:t>上海交通大学</w:t>
            </w:r>
          </w:p>
        </w:tc>
        <w:tc>
          <w:tcPr>
            <w:tcW w:w="3730" w:type="dxa"/>
            <w:tcBorders>
              <w:top w:val="single" w:color="auto" w:sz="4" w:space="0"/>
              <w:left w:val="single" w:color="auto" w:sz="4" w:space="0"/>
              <w:bottom w:val="single" w:color="auto" w:sz="4" w:space="0"/>
              <w:right w:val="single" w:color="auto" w:sz="4" w:space="0"/>
            </w:tcBorders>
            <w:vAlign w:val="center"/>
          </w:tcPr>
          <w:p w14:paraId="6CA6E6DE">
            <w:pPr>
              <w:jc w:val="center"/>
              <w:rPr>
                <w:rFonts w:ascii="Times New Roman" w:hAnsi="Times New Roman" w:eastAsia="仿宋" w:cs="Times New Roman"/>
                <w:sz w:val="24"/>
                <w:szCs w:val="21"/>
              </w:rPr>
            </w:pPr>
            <w:r>
              <w:rPr>
                <w:rFonts w:ascii="Times New Roman" w:hAnsi="Times New Roman" w:eastAsia="仿宋" w:cs="Times New Roman"/>
                <w:b/>
                <w:sz w:val="24"/>
                <w:szCs w:val="21"/>
              </w:rPr>
              <w:t>刘源</w:t>
            </w:r>
            <w:r>
              <w:rPr>
                <w:rFonts w:ascii="Times New Roman" w:hAnsi="Times New Roman" w:eastAsia="仿宋" w:cs="Times New Roman"/>
                <w:sz w:val="24"/>
                <w:szCs w:val="21"/>
              </w:rPr>
              <w:t>，姜水，李享远，孟恒立，邓绍林，王晓明，李凌云</w:t>
            </w:r>
          </w:p>
        </w:tc>
      </w:tr>
      <w:tr w14:paraId="311F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50480B1A">
            <w:pPr>
              <w:jc w:val="center"/>
              <w:rPr>
                <w:rFonts w:ascii="Times New Roman" w:hAnsi="Times New Roman" w:eastAsia="仿宋" w:cs="Times New Roman"/>
                <w:sz w:val="24"/>
                <w:szCs w:val="21"/>
              </w:rPr>
            </w:pPr>
            <w:r>
              <w:rPr>
                <w:rFonts w:ascii="Times New Roman" w:hAnsi="Times New Roman" w:eastAsia="仿宋" w:cs="Times New Roman"/>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1A981EB4">
            <w:pPr>
              <w:jc w:val="center"/>
              <w:rPr>
                <w:rFonts w:ascii="Times New Roman" w:hAnsi="Times New Roman" w:eastAsia="仿宋" w:cs="Times New Roman"/>
                <w:sz w:val="24"/>
                <w:szCs w:val="21"/>
              </w:rPr>
            </w:pPr>
            <w:r>
              <w:rPr>
                <w:rFonts w:ascii="Times New Roman" w:hAnsi="Times New Roman" w:eastAsia="仿宋" w:cs="Times New Roman"/>
                <w:sz w:val="24"/>
                <w:szCs w:val="21"/>
              </w:rPr>
              <w:t>一种仿生嗅觉传感器及其制备方法和应用</w:t>
            </w:r>
          </w:p>
        </w:tc>
        <w:tc>
          <w:tcPr>
            <w:tcW w:w="1655" w:type="dxa"/>
            <w:tcBorders>
              <w:top w:val="single" w:color="auto" w:sz="4" w:space="0"/>
              <w:left w:val="single" w:color="auto" w:sz="4" w:space="0"/>
              <w:bottom w:val="single" w:color="auto" w:sz="4" w:space="0"/>
              <w:right w:val="single" w:color="auto" w:sz="4" w:space="0"/>
            </w:tcBorders>
            <w:vAlign w:val="center"/>
          </w:tcPr>
          <w:p w14:paraId="5FC17FE8">
            <w:pPr>
              <w:jc w:val="center"/>
              <w:rPr>
                <w:rFonts w:ascii="Times New Roman" w:hAnsi="Times New Roman" w:eastAsia="仿宋" w:cs="Times New Roman"/>
                <w:sz w:val="24"/>
                <w:szCs w:val="21"/>
              </w:rPr>
            </w:pPr>
            <w:r>
              <w:rPr>
                <w:rFonts w:ascii="Times New Roman" w:hAnsi="Times New Roman" w:eastAsia="仿宋" w:cs="Times New Roman"/>
                <w:sz w:val="24"/>
                <w:szCs w:val="21"/>
              </w:rPr>
              <w:t>ZL202310541832.3</w:t>
            </w:r>
          </w:p>
        </w:tc>
        <w:tc>
          <w:tcPr>
            <w:tcW w:w="1574" w:type="dxa"/>
            <w:tcBorders>
              <w:top w:val="single" w:color="auto" w:sz="4" w:space="0"/>
              <w:left w:val="single" w:color="auto" w:sz="4" w:space="0"/>
              <w:bottom w:val="single" w:color="auto" w:sz="4" w:space="0"/>
              <w:right w:val="single" w:color="auto" w:sz="4" w:space="0"/>
            </w:tcBorders>
            <w:vAlign w:val="center"/>
          </w:tcPr>
          <w:p w14:paraId="4548A33A">
            <w:pPr>
              <w:jc w:val="center"/>
              <w:rPr>
                <w:rFonts w:ascii="Times New Roman" w:hAnsi="Times New Roman" w:eastAsia="仿宋" w:cs="Times New Roman"/>
                <w:sz w:val="24"/>
                <w:szCs w:val="21"/>
              </w:rPr>
            </w:pPr>
            <w:r>
              <w:rPr>
                <w:rFonts w:ascii="Times New Roman" w:hAnsi="Times New Roman" w:eastAsia="仿宋" w:cs="Times New Roman"/>
                <w:sz w:val="24"/>
                <w:szCs w:val="21"/>
              </w:rPr>
              <w:t>202</w:t>
            </w:r>
            <w:r>
              <w:rPr>
                <w:rFonts w:hint="eastAsia" w:ascii="Times New Roman" w:hAnsi="Times New Roman" w:eastAsia="仿宋" w:cs="Times New Roman"/>
                <w:sz w:val="24"/>
                <w:szCs w:val="21"/>
                <w:lang w:val="en-US" w:eastAsia="zh-CN"/>
              </w:rPr>
              <w:t>5</w:t>
            </w:r>
            <w:r>
              <w:rPr>
                <w:rFonts w:ascii="Times New Roman" w:hAnsi="Times New Roman" w:eastAsia="仿宋" w:cs="Times New Roman"/>
                <w:sz w:val="24"/>
                <w:szCs w:val="21"/>
              </w:rPr>
              <w:t>.09.12</w:t>
            </w:r>
          </w:p>
        </w:tc>
        <w:tc>
          <w:tcPr>
            <w:tcW w:w="2835" w:type="dxa"/>
            <w:tcBorders>
              <w:top w:val="single" w:color="auto" w:sz="4" w:space="0"/>
              <w:left w:val="single" w:color="auto" w:sz="4" w:space="0"/>
              <w:bottom w:val="single" w:color="auto" w:sz="4" w:space="0"/>
              <w:right w:val="single" w:color="auto" w:sz="4" w:space="0"/>
            </w:tcBorders>
            <w:vAlign w:val="center"/>
          </w:tcPr>
          <w:p w14:paraId="3C098B43">
            <w:pPr>
              <w:jc w:val="center"/>
              <w:rPr>
                <w:rFonts w:ascii="Times New Roman" w:hAnsi="Times New Roman" w:eastAsia="仿宋" w:cs="Times New Roman"/>
                <w:sz w:val="24"/>
                <w:szCs w:val="21"/>
              </w:rPr>
            </w:pPr>
            <w:r>
              <w:rPr>
                <w:rFonts w:ascii="Times New Roman" w:hAnsi="Times New Roman" w:eastAsia="仿宋" w:cs="Times New Roman"/>
                <w:sz w:val="24"/>
                <w:szCs w:val="21"/>
              </w:rPr>
              <w:t>上海交通大学</w:t>
            </w:r>
          </w:p>
        </w:tc>
        <w:tc>
          <w:tcPr>
            <w:tcW w:w="3730" w:type="dxa"/>
            <w:tcBorders>
              <w:top w:val="single" w:color="auto" w:sz="4" w:space="0"/>
              <w:left w:val="single" w:color="auto" w:sz="4" w:space="0"/>
              <w:bottom w:val="single" w:color="auto" w:sz="4" w:space="0"/>
              <w:right w:val="single" w:color="auto" w:sz="4" w:space="0"/>
            </w:tcBorders>
            <w:vAlign w:val="center"/>
          </w:tcPr>
          <w:p w14:paraId="6EDC9072">
            <w:pPr>
              <w:jc w:val="center"/>
              <w:rPr>
                <w:rFonts w:ascii="Times New Roman" w:hAnsi="Times New Roman" w:eastAsia="仿宋" w:cs="Times New Roman"/>
                <w:sz w:val="24"/>
                <w:szCs w:val="21"/>
              </w:rPr>
            </w:pPr>
            <w:r>
              <w:rPr>
                <w:rFonts w:ascii="Times New Roman" w:hAnsi="Times New Roman" w:eastAsia="仿宋" w:cs="Times New Roman"/>
                <w:b/>
                <w:sz w:val="24"/>
                <w:szCs w:val="21"/>
              </w:rPr>
              <w:t>刘源，</w:t>
            </w:r>
            <w:r>
              <w:rPr>
                <w:rFonts w:ascii="Times New Roman" w:hAnsi="Times New Roman" w:eastAsia="仿宋" w:cs="Times New Roman"/>
                <w:sz w:val="24"/>
                <w:szCs w:val="21"/>
              </w:rPr>
              <w:t>刘静，陈艳萍，贺鹏霖，丁姿羽，郭赟</w:t>
            </w:r>
          </w:p>
        </w:tc>
      </w:tr>
      <w:tr w14:paraId="0791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76E58A49">
            <w:pPr>
              <w:jc w:val="center"/>
              <w:rPr>
                <w:rFonts w:ascii="Times New Roman" w:hAnsi="Times New Roman" w:eastAsia="仿宋" w:cs="Times New Roman"/>
                <w:sz w:val="24"/>
                <w:szCs w:val="21"/>
              </w:rPr>
            </w:pPr>
            <w:r>
              <w:rPr>
                <w:rFonts w:ascii="Times New Roman" w:hAnsi="Times New Roman" w:eastAsia="仿宋" w:cs="Times New Roman"/>
                <w:sz w:val="24"/>
                <w:szCs w:val="21"/>
              </w:rPr>
              <w:t>发明专利</w:t>
            </w:r>
          </w:p>
        </w:tc>
        <w:tc>
          <w:tcPr>
            <w:tcW w:w="2577" w:type="dxa"/>
            <w:tcBorders>
              <w:top w:val="single" w:color="auto" w:sz="4" w:space="0"/>
              <w:left w:val="single" w:color="auto" w:sz="4" w:space="0"/>
              <w:bottom w:val="single" w:color="auto" w:sz="4" w:space="0"/>
              <w:right w:val="single" w:color="auto" w:sz="4" w:space="0"/>
            </w:tcBorders>
            <w:vAlign w:val="center"/>
          </w:tcPr>
          <w:p w14:paraId="311906DB">
            <w:pPr>
              <w:jc w:val="center"/>
              <w:rPr>
                <w:rFonts w:ascii="Times New Roman" w:hAnsi="Times New Roman" w:eastAsia="仿宋" w:cs="Times New Roman"/>
                <w:sz w:val="24"/>
                <w:szCs w:val="21"/>
              </w:rPr>
            </w:pPr>
            <w:r>
              <w:rPr>
                <w:rFonts w:ascii="Times New Roman" w:hAnsi="Times New Roman" w:eastAsia="仿宋" w:cs="Times New Roman"/>
                <w:sz w:val="24"/>
                <w:szCs w:val="21"/>
              </w:rPr>
              <w:t>一种滋味感知环节中鲜味诱发脑电信号的识别方法</w:t>
            </w:r>
          </w:p>
        </w:tc>
        <w:tc>
          <w:tcPr>
            <w:tcW w:w="1655" w:type="dxa"/>
            <w:tcBorders>
              <w:top w:val="single" w:color="auto" w:sz="4" w:space="0"/>
              <w:left w:val="single" w:color="auto" w:sz="4" w:space="0"/>
              <w:bottom w:val="single" w:color="auto" w:sz="4" w:space="0"/>
              <w:right w:val="single" w:color="auto" w:sz="4" w:space="0"/>
            </w:tcBorders>
            <w:vAlign w:val="center"/>
          </w:tcPr>
          <w:p w14:paraId="4658E04C">
            <w:pPr>
              <w:jc w:val="center"/>
              <w:rPr>
                <w:rFonts w:ascii="Times New Roman" w:hAnsi="Times New Roman" w:eastAsia="仿宋" w:cs="Times New Roman"/>
                <w:sz w:val="24"/>
                <w:szCs w:val="21"/>
              </w:rPr>
            </w:pPr>
            <w:r>
              <w:rPr>
                <w:rFonts w:ascii="Times New Roman" w:hAnsi="Times New Roman" w:eastAsia="仿宋" w:cs="Times New Roman"/>
                <w:sz w:val="24"/>
                <w:szCs w:val="21"/>
              </w:rPr>
              <w:t>ZL202510468058.7</w:t>
            </w:r>
          </w:p>
        </w:tc>
        <w:tc>
          <w:tcPr>
            <w:tcW w:w="1574" w:type="dxa"/>
            <w:tcBorders>
              <w:top w:val="single" w:color="auto" w:sz="4" w:space="0"/>
              <w:left w:val="single" w:color="auto" w:sz="4" w:space="0"/>
              <w:bottom w:val="single" w:color="auto" w:sz="4" w:space="0"/>
              <w:right w:val="single" w:color="auto" w:sz="4" w:space="0"/>
            </w:tcBorders>
            <w:vAlign w:val="center"/>
          </w:tcPr>
          <w:p w14:paraId="493FF14B">
            <w:pPr>
              <w:jc w:val="center"/>
              <w:rPr>
                <w:rFonts w:ascii="Times New Roman" w:hAnsi="Times New Roman" w:eastAsia="仿宋" w:cs="Times New Roman"/>
                <w:sz w:val="24"/>
                <w:szCs w:val="21"/>
              </w:rPr>
            </w:pPr>
            <w:r>
              <w:rPr>
                <w:rFonts w:ascii="Times New Roman" w:hAnsi="Times New Roman" w:eastAsia="仿宋" w:cs="Times New Roman"/>
                <w:sz w:val="24"/>
                <w:szCs w:val="21"/>
              </w:rPr>
              <w:t>2025.10.31</w:t>
            </w:r>
          </w:p>
        </w:tc>
        <w:tc>
          <w:tcPr>
            <w:tcW w:w="2835" w:type="dxa"/>
            <w:tcBorders>
              <w:top w:val="single" w:color="auto" w:sz="4" w:space="0"/>
              <w:left w:val="single" w:color="auto" w:sz="4" w:space="0"/>
              <w:bottom w:val="single" w:color="auto" w:sz="4" w:space="0"/>
              <w:right w:val="single" w:color="auto" w:sz="4" w:space="0"/>
            </w:tcBorders>
            <w:vAlign w:val="center"/>
          </w:tcPr>
          <w:p w14:paraId="22715016">
            <w:pPr>
              <w:jc w:val="center"/>
              <w:rPr>
                <w:rFonts w:ascii="Times New Roman" w:hAnsi="Times New Roman" w:eastAsia="仿宋" w:cs="Times New Roman"/>
                <w:sz w:val="24"/>
                <w:szCs w:val="21"/>
              </w:rPr>
            </w:pPr>
            <w:r>
              <w:rPr>
                <w:rFonts w:ascii="Times New Roman" w:hAnsi="Times New Roman" w:eastAsia="仿宋" w:cs="Times New Roman"/>
                <w:sz w:val="24"/>
                <w:szCs w:val="21"/>
              </w:rPr>
              <w:t>上海交通大学</w:t>
            </w:r>
          </w:p>
        </w:tc>
        <w:tc>
          <w:tcPr>
            <w:tcW w:w="3730" w:type="dxa"/>
            <w:tcBorders>
              <w:top w:val="single" w:color="auto" w:sz="4" w:space="0"/>
              <w:left w:val="single" w:color="auto" w:sz="4" w:space="0"/>
              <w:bottom w:val="single" w:color="auto" w:sz="4" w:space="0"/>
              <w:right w:val="single" w:color="auto" w:sz="4" w:space="0"/>
            </w:tcBorders>
            <w:vAlign w:val="center"/>
          </w:tcPr>
          <w:p w14:paraId="588F283A">
            <w:pPr>
              <w:jc w:val="center"/>
              <w:rPr>
                <w:rFonts w:ascii="Times New Roman" w:hAnsi="Times New Roman" w:eastAsia="仿宋" w:cs="Times New Roman"/>
                <w:sz w:val="24"/>
                <w:szCs w:val="21"/>
              </w:rPr>
            </w:pPr>
            <w:r>
              <w:rPr>
                <w:rFonts w:ascii="Times New Roman" w:hAnsi="Times New Roman" w:eastAsia="仿宋" w:cs="Times New Roman"/>
                <w:b/>
                <w:sz w:val="24"/>
                <w:szCs w:val="21"/>
              </w:rPr>
              <w:t>刘源</w:t>
            </w:r>
            <w:r>
              <w:rPr>
                <w:rFonts w:ascii="Times New Roman" w:hAnsi="Times New Roman" w:eastAsia="仿宋" w:cs="Times New Roman"/>
                <w:sz w:val="24"/>
                <w:szCs w:val="21"/>
              </w:rPr>
              <w:t>，崔智勇，姜水，王文利， 吴奔，冯笑笑，陈盼盼</w:t>
            </w:r>
          </w:p>
        </w:tc>
      </w:tr>
    </w:tbl>
    <w:p w14:paraId="1C5A8111">
      <w:pPr>
        <w:rPr>
          <w:b/>
          <w:bCs/>
        </w:rPr>
      </w:pPr>
    </w:p>
    <w:sectPr>
      <w:pgSz w:w="16838" w:h="11906" w:orient="landscape"/>
      <w:pgMar w:top="1276" w:right="1440" w:bottom="0" w:left="144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35168"/>
    <w:multiLevelType w:val="multilevel"/>
    <w:tmpl w:val="2BF3516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39"/>
    <w:rsid w:val="00025564"/>
    <w:rsid w:val="00051B66"/>
    <w:rsid w:val="00072862"/>
    <w:rsid w:val="000959F0"/>
    <w:rsid w:val="00165AAA"/>
    <w:rsid w:val="00182E02"/>
    <w:rsid w:val="001907BA"/>
    <w:rsid w:val="001A2663"/>
    <w:rsid w:val="001D1659"/>
    <w:rsid w:val="001E4F8B"/>
    <w:rsid w:val="00235DDA"/>
    <w:rsid w:val="002443F9"/>
    <w:rsid w:val="002B68E0"/>
    <w:rsid w:val="002B7D14"/>
    <w:rsid w:val="00340F6B"/>
    <w:rsid w:val="00365481"/>
    <w:rsid w:val="00390C65"/>
    <w:rsid w:val="003C168A"/>
    <w:rsid w:val="004075C5"/>
    <w:rsid w:val="004075CD"/>
    <w:rsid w:val="00444FDC"/>
    <w:rsid w:val="00485298"/>
    <w:rsid w:val="004A22C6"/>
    <w:rsid w:val="004D4A5F"/>
    <w:rsid w:val="00570291"/>
    <w:rsid w:val="00571F9B"/>
    <w:rsid w:val="00646139"/>
    <w:rsid w:val="00654DF4"/>
    <w:rsid w:val="006B6111"/>
    <w:rsid w:val="006C25C0"/>
    <w:rsid w:val="006D0D93"/>
    <w:rsid w:val="006E124C"/>
    <w:rsid w:val="0070399F"/>
    <w:rsid w:val="00751119"/>
    <w:rsid w:val="00786A0D"/>
    <w:rsid w:val="007E7084"/>
    <w:rsid w:val="00800EB4"/>
    <w:rsid w:val="00993F26"/>
    <w:rsid w:val="00A01105"/>
    <w:rsid w:val="00A05CFE"/>
    <w:rsid w:val="00A13D9A"/>
    <w:rsid w:val="00A273B7"/>
    <w:rsid w:val="00A72C08"/>
    <w:rsid w:val="00A9348A"/>
    <w:rsid w:val="00AC6365"/>
    <w:rsid w:val="00AC64D8"/>
    <w:rsid w:val="00CA3279"/>
    <w:rsid w:val="00CA53BA"/>
    <w:rsid w:val="00CB0ADD"/>
    <w:rsid w:val="00CC5B6B"/>
    <w:rsid w:val="00D03CE1"/>
    <w:rsid w:val="00DC41E6"/>
    <w:rsid w:val="00E00770"/>
    <w:rsid w:val="00EA7A8F"/>
    <w:rsid w:val="00ED2846"/>
    <w:rsid w:val="00EF2003"/>
    <w:rsid w:val="00F13A9E"/>
    <w:rsid w:val="00F251A9"/>
    <w:rsid w:val="00F265FE"/>
    <w:rsid w:val="09A76BE4"/>
    <w:rsid w:val="4CF00852"/>
    <w:rsid w:val="59083B9E"/>
    <w:rsid w:val="6FD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1207</Words>
  <Characters>2215</Characters>
  <Lines>17</Lines>
  <Paragraphs>5</Paragraphs>
  <TotalTime>0</TotalTime>
  <ScaleCrop>false</ScaleCrop>
  <LinksUpToDate>false</LinksUpToDate>
  <CharactersWithSpaces>2344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2026-04-20T03:51:00Z</dcterms:created>
  <dc:creator>zhibiao xu</dc:creator>
  <cp:lastModifiedBy>XMV</cp:lastModifiedBy>
  <dcterms:modified xsi:type="dcterms:W3CDTF">2026-04-21T06:47:13Z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eyJoZGlkIjoiZGExNmMyNzE1OGFjZWU3ZTU3YzNjZTU0ZWI2N2QyODQiLCJ1c2VySWQiOiIxMTUyNTMyNjg3In0=</vt:lpwstr>
  </property>
  <property fmtid="{D5CDD505-2E9C-101B-9397-08002B2CF9AE}" pid="3" name="KSOProductBuildVer">
    <vt:lpwstr>2052-12.1.0.25865</vt:lpwstr>
  </property>
  <property fmtid="{D5CDD505-2E9C-101B-9397-08002B2CF9AE}" pid="4" name="ICV">
    <vt:lpwstr>CF4F89932858493591796DC2E245A285_13</vt:lpwstr>
  </property>
</Properties>
</file>